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2" w:rsidRDefault="00C846DE" w:rsidP="003E5522">
      <w:pPr>
        <w:rPr>
          <w:b/>
          <w:lang w:val="en-GB"/>
        </w:rPr>
      </w:pPr>
      <w:r>
        <w:rPr>
          <w:b/>
          <w:lang w:val="en-GB"/>
        </w:rPr>
        <w:t>8</w:t>
      </w:r>
      <w:r w:rsidR="0010192A" w:rsidRPr="009F09F8">
        <w:rPr>
          <w:b/>
          <w:vertAlign w:val="superscript"/>
          <w:lang w:val="en-GB"/>
        </w:rPr>
        <w:t>th</w:t>
      </w:r>
      <w:r w:rsidR="0010192A">
        <w:rPr>
          <w:b/>
          <w:lang w:val="en-GB"/>
        </w:rPr>
        <w:t xml:space="preserve"> </w:t>
      </w:r>
      <w:r w:rsidR="003E5522">
        <w:rPr>
          <w:b/>
          <w:lang w:val="en-GB"/>
        </w:rPr>
        <w:t xml:space="preserve">meeting of the </w:t>
      </w:r>
      <w:r w:rsidR="003E5522" w:rsidRPr="008433F1">
        <w:rPr>
          <w:b/>
          <w:lang w:val="en-GB"/>
        </w:rPr>
        <w:t xml:space="preserve">IASC TT on </w:t>
      </w:r>
      <w:r w:rsidR="003E5522">
        <w:rPr>
          <w:b/>
          <w:lang w:val="en-GB"/>
        </w:rPr>
        <w:t>S</w:t>
      </w:r>
      <w:r w:rsidR="003E5522" w:rsidRPr="008433F1">
        <w:rPr>
          <w:b/>
          <w:lang w:val="en-GB"/>
        </w:rPr>
        <w:t xml:space="preserve">trengthening the Humanitarian and Development Nexus with a focus on </w:t>
      </w:r>
      <w:r w:rsidR="003E5522">
        <w:rPr>
          <w:b/>
          <w:lang w:val="en-GB"/>
        </w:rPr>
        <w:t>P</w:t>
      </w:r>
      <w:r w:rsidR="003E5522" w:rsidRPr="008433F1">
        <w:rPr>
          <w:b/>
          <w:lang w:val="en-GB"/>
        </w:rPr>
        <w:t>rotracted</w:t>
      </w:r>
      <w:r w:rsidR="003E5522">
        <w:rPr>
          <w:b/>
          <w:lang w:val="en-GB"/>
        </w:rPr>
        <w:t xml:space="preserve"> E</w:t>
      </w:r>
      <w:r w:rsidR="003E5522" w:rsidRPr="008433F1">
        <w:rPr>
          <w:b/>
          <w:lang w:val="en-GB"/>
        </w:rPr>
        <w:t>mergencies</w:t>
      </w:r>
      <w:r w:rsidR="003E5522">
        <w:rPr>
          <w:b/>
          <w:lang w:val="en-GB"/>
        </w:rPr>
        <w:t xml:space="preserve"> </w:t>
      </w:r>
    </w:p>
    <w:p w:rsidR="009F09F8" w:rsidRDefault="00C846DE" w:rsidP="003E5522">
      <w:pPr>
        <w:rPr>
          <w:b/>
          <w:bCs/>
          <w:lang w:val="en-GB"/>
        </w:rPr>
      </w:pPr>
      <w:r>
        <w:rPr>
          <w:b/>
          <w:bCs/>
          <w:lang w:val="en-GB"/>
        </w:rPr>
        <w:t>Tues</w:t>
      </w:r>
      <w:r w:rsidR="00D117F5" w:rsidRPr="00D117F5">
        <w:rPr>
          <w:b/>
          <w:bCs/>
          <w:lang w:val="en-GB"/>
        </w:rPr>
        <w:t xml:space="preserve">day </w:t>
      </w:r>
      <w:r>
        <w:rPr>
          <w:b/>
          <w:bCs/>
          <w:lang w:val="en-GB"/>
        </w:rPr>
        <w:t>23</w:t>
      </w:r>
      <w:r w:rsidR="0010192A">
        <w:rPr>
          <w:b/>
          <w:bCs/>
          <w:lang w:val="en-GB"/>
        </w:rPr>
        <w:t xml:space="preserve"> Ma</w:t>
      </w:r>
      <w:r>
        <w:rPr>
          <w:b/>
          <w:bCs/>
          <w:lang w:val="en-GB"/>
        </w:rPr>
        <w:t>y</w:t>
      </w:r>
      <w:r w:rsidR="0010192A">
        <w:rPr>
          <w:b/>
          <w:bCs/>
          <w:lang w:val="en-GB"/>
        </w:rPr>
        <w:t xml:space="preserve">, 2017 </w:t>
      </w:r>
      <w:r w:rsidR="009F09F8">
        <w:rPr>
          <w:b/>
          <w:bCs/>
          <w:lang w:val="en-GB"/>
        </w:rPr>
        <w:t xml:space="preserve">at </w:t>
      </w:r>
      <w:r w:rsidR="00D117F5" w:rsidRPr="00D117F5">
        <w:rPr>
          <w:b/>
          <w:bCs/>
          <w:lang w:val="en-GB"/>
        </w:rPr>
        <w:t xml:space="preserve">15:30 GVA time </w:t>
      </w:r>
    </w:p>
    <w:p w:rsidR="003E5522" w:rsidRDefault="003E5522" w:rsidP="003E5522">
      <w:pPr>
        <w:rPr>
          <w:b/>
          <w:lang w:val="en-GB"/>
        </w:rPr>
      </w:pPr>
      <w:r>
        <w:rPr>
          <w:b/>
          <w:lang w:val="en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2328"/>
      </w:tblGrid>
      <w:tr w:rsidR="00D117F5" w:rsidTr="00D117F5">
        <w:tc>
          <w:tcPr>
            <w:tcW w:w="1417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approx.</w:t>
            </w:r>
          </w:p>
        </w:tc>
        <w:tc>
          <w:tcPr>
            <w:tcW w:w="12328" w:type="dxa"/>
          </w:tcPr>
          <w:p w:rsidR="00D117F5" w:rsidRDefault="00641F1D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Agenda points</w:t>
            </w:r>
          </w:p>
        </w:tc>
      </w:tr>
      <w:tr w:rsidR="00D117F5" w:rsidRPr="00E850F4" w:rsidTr="00D117F5">
        <w:tc>
          <w:tcPr>
            <w:tcW w:w="1417" w:type="dxa"/>
          </w:tcPr>
          <w:p w:rsidR="00D117F5" w:rsidRPr="00293946" w:rsidRDefault="00D117F5" w:rsidP="00347BDD">
            <w:pPr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 w:rsidR="009F09F8">
              <w:rPr>
                <w:lang w:val="en-GB"/>
              </w:rPr>
              <w:t>5</w:t>
            </w:r>
            <w:r w:rsidRPr="00293946">
              <w:rPr>
                <w:lang w:val="en-GB"/>
              </w:rPr>
              <w:t>.</w:t>
            </w:r>
            <w:r w:rsidR="00347BDD">
              <w:rPr>
                <w:lang w:val="en-GB"/>
              </w:rPr>
              <w:t>3</w:t>
            </w:r>
            <w:r w:rsidRPr="00293946">
              <w:rPr>
                <w:lang w:val="en-GB"/>
              </w:rPr>
              <w:t>0</w:t>
            </w:r>
          </w:p>
        </w:tc>
        <w:tc>
          <w:tcPr>
            <w:tcW w:w="12328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Welcome and adoption of Agenda</w:t>
            </w:r>
          </w:p>
        </w:tc>
      </w:tr>
      <w:tr w:rsidR="00D117F5" w:rsidRPr="00E850F4" w:rsidTr="00D117F5">
        <w:tc>
          <w:tcPr>
            <w:tcW w:w="1417" w:type="dxa"/>
            <w:shd w:val="clear" w:color="auto" w:fill="E7E6E6" w:themeFill="background2"/>
          </w:tcPr>
          <w:p w:rsidR="00D117F5" w:rsidRPr="00293946" w:rsidRDefault="00D117F5" w:rsidP="00701212">
            <w:pPr>
              <w:rPr>
                <w:lang w:val="en-GB"/>
              </w:rPr>
            </w:pPr>
          </w:p>
        </w:tc>
        <w:tc>
          <w:tcPr>
            <w:tcW w:w="12328" w:type="dxa"/>
            <w:shd w:val="clear" w:color="auto" w:fill="E7E6E6" w:themeFill="background2"/>
          </w:tcPr>
          <w:p w:rsidR="00D117F5" w:rsidRDefault="00D117F5" w:rsidP="00701212">
            <w:pPr>
              <w:rPr>
                <w:b/>
                <w:lang w:val="en-GB"/>
              </w:rPr>
            </w:pPr>
          </w:p>
        </w:tc>
      </w:tr>
      <w:tr w:rsidR="00D117F5" w:rsidRPr="00E850F4" w:rsidTr="00D117F5">
        <w:tc>
          <w:tcPr>
            <w:tcW w:w="1417" w:type="dxa"/>
          </w:tcPr>
          <w:p w:rsidR="00D117F5" w:rsidRPr="00293946" w:rsidRDefault="00D117F5" w:rsidP="00347BDD">
            <w:pPr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 w:rsidR="009F09F8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347BDD">
              <w:rPr>
                <w:lang w:val="en-GB"/>
              </w:rPr>
              <w:t>3</w:t>
            </w:r>
            <w:r w:rsidRPr="00293946">
              <w:rPr>
                <w:lang w:val="en-GB"/>
              </w:rPr>
              <w:t>0</w:t>
            </w:r>
          </w:p>
        </w:tc>
        <w:tc>
          <w:tcPr>
            <w:tcW w:w="12328" w:type="dxa"/>
          </w:tcPr>
          <w:p w:rsidR="00D117F5" w:rsidRDefault="00D117F5" w:rsidP="001019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Approval of summary report from </w:t>
            </w:r>
            <w:r w:rsidR="00C846DE">
              <w:rPr>
                <w:b/>
                <w:lang w:val="en-GB"/>
              </w:rPr>
              <w:t>7</w:t>
            </w:r>
            <w:r w:rsidR="0010192A" w:rsidRPr="00D117F5">
              <w:rPr>
                <w:b/>
                <w:vertAlign w:val="superscript"/>
                <w:lang w:val="en-GB"/>
              </w:rPr>
              <w:t>th</w:t>
            </w:r>
            <w:r w:rsidR="0010192A">
              <w:rPr>
                <w:b/>
                <w:lang w:val="en-GB"/>
              </w:rPr>
              <w:t xml:space="preserve"> </w:t>
            </w:r>
            <w:r w:rsidR="00641F1D">
              <w:rPr>
                <w:b/>
                <w:lang w:val="en-GB"/>
              </w:rPr>
              <w:t xml:space="preserve">Task </w:t>
            </w:r>
            <w:r w:rsidR="0010192A">
              <w:rPr>
                <w:b/>
                <w:lang w:val="en-GB"/>
              </w:rPr>
              <w:t xml:space="preserve">Team </w:t>
            </w:r>
            <w:r>
              <w:rPr>
                <w:b/>
                <w:lang w:val="en-GB"/>
              </w:rPr>
              <w:t xml:space="preserve">meeting </w:t>
            </w:r>
          </w:p>
        </w:tc>
      </w:tr>
      <w:tr w:rsidR="00D117F5" w:rsidRPr="00E850F4" w:rsidTr="00D117F5">
        <w:tc>
          <w:tcPr>
            <w:tcW w:w="1417" w:type="dxa"/>
          </w:tcPr>
          <w:p w:rsidR="00D117F5" w:rsidRPr="00293946" w:rsidRDefault="00347BDD" w:rsidP="00347BDD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D117F5" w:rsidRPr="00293946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="00D117F5">
              <w:rPr>
                <w:lang w:val="en-GB"/>
              </w:rPr>
              <w:t>5</w:t>
            </w:r>
          </w:p>
        </w:tc>
        <w:tc>
          <w:tcPr>
            <w:tcW w:w="12328" w:type="dxa"/>
          </w:tcPr>
          <w:p w:rsidR="00D117F5" w:rsidRPr="0010192A" w:rsidRDefault="00C846DE" w:rsidP="0010192A">
            <w:pPr>
              <w:pStyle w:val="ListParagraph"/>
              <w:ind w:left="0"/>
              <w:contextualSpacing w:val="0"/>
            </w:pPr>
            <w:proofErr w:type="spellStart"/>
            <w:r>
              <w:rPr>
                <w:b/>
                <w:bCs/>
              </w:rPr>
              <w:t>Debrief</w:t>
            </w:r>
            <w:proofErr w:type="spellEnd"/>
            <w:r>
              <w:rPr>
                <w:b/>
                <w:bCs/>
              </w:rPr>
              <w:t xml:space="preserve"> Rome </w:t>
            </w:r>
            <w:proofErr w:type="gramStart"/>
            <w:r>
              <w:rPr>
                <w:b/>
                <w:bCs/>
              </w:rPr>
              <w:t>meeting</w:t>
            </w:r>
            <w:r w:rsidR="0010192A">
              <w:rPr>
                <w:b/>
                <w:bCs/>
              </w:rPr>
              <w:t>:</w:t>
            </w:r>
            <w:proofErr w:type="gramEnd"/>
            <w:r w:rsidR="0010192A">
              <w:t xml:space="preserve"> </w:t>
            </w:r>
            <w:proofErr w:type="spellStart"/>
            <w:r>
              <w:rPr>
                <w:i/>
                <w:iCs/>
              </w:rPr>
              <w:t>reference</w:t>
            </w:r>
            <w:proofErr w:type="spellEnd"/>
            <w:r>
              <w:rPr>
                <w:i/>
                <w:iCs/>
              </w:rPr>
              <w:t xml:space="preserve"> to the agenda item on the New </w:t>
            </w:r>
            <w:proofErr w:type="spellStart"/>
            <w:r>
              <w:rPr>
                <w:i/>
                <w:iCs/>
              </w:rPr>
              <w:t>Way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Working</w:t>
            </w:r>
            <w:proofErr w:type="spellEnd"/>
            <w:r>
              <w:rPr>
                <w:i/>
                <w:iCs/>
              </w:rPr>
              <w:t xml:space="preserve"> and the Hum-Dev Nexus and </w:t>
            </w:r>
            <w:proofErr w:type="spellStart"/>
            <w:r>
              <w:rPr>
                <w:i/>
                <w:iCs/>
              </w:rPr>
              <w:t>Peace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D117F5" w:rsidRPr="009F09F8" w:rsidTr="00D117F5">
        <w:tc>
          <w:tcPr>
            <w:tcW w:w="1417" w:type="dxa"/>
          </w:tcPr>
          <w:p w:rsidR="00D117F5" w:rsidRPr="00293946" w:rsidRDefault="00C846DE" w:rsidP="00347BDD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D117F5">
              <w:rPr>
                <w:lang w:val="en-GB"/>
              </w:rPr>
              <w:t>.</w:t>
            </w:r>
            <w:r>
              <w:rPr>
                <w:lang w:val="en-GB"/>
              </w:rPr>
              <w:t>45</w:t>
            </w:r>
          </w:p>
        </w:tc>
        <w:tc>
          <w:tcPr>
            <w:tcW w:w="12328" w:type="dxa"/>
          </w:tcPr>
          <w:p w:rsidR="00B53754" w:rsidRPr="0010192A" w:rsidRDefault="00C846DE" w:rsidP="00C846DE">
            <w:proofErr w:type="spellStart"/>
            <w:r w:rsidRPr="00C846DE">
              <w:rPr>
                <w:b/>
                <w:bCs/>
              </w:rPr>
              <w:t>Debrief</w:t>
            </w:r>
            <w:proofErr w:type="spellEnd"/>
            <w:r w:rsidRPr="00C846DE">
              <w:rPr>
                <w:b/>
                <w:bCs/>
              </w:rPr>
              <w:t xml:space="preserve"> on </w:t>
            </w:r>
            <w:proofErr w:type="spellStart"/>
            <w:r w:rsidRPr="00C846DE">
              <w:rPr>
                <w:b/>
                <w:bCs/>
              </w:rPr>
              <w:t>Sudan</w:t>
            </w:r>
            <w:proofErr w:type="spellEnd"/>
            <w:r w:rsidRPr="00C846DE">
              <w:rPr>
                <w:b/>
                <w:bCs/>
              </w:rPr>
              <w:t xml:space="preserve"> joint IASC TT-UNDG and cluster coordination inter-</w:t>
            </w:r>
            <w:proofErr w:type="spellStart"/>
            <w:r w:rsidRPr="00C846DE">
              <w:rPr>
                <w:b/>
                <w:bCs/>
              </w:rPr>
              <w:t>agency</w:t>
            </w:r>
            <w:proofErr w:type="spellEnd"/>
            <w:r w:rsidRPr="00C846DE">
              <w:rPr>
                <w:b/>
                <w:bCs/>
              </w:rPr>
              <w:t xml:space="preserve"> </w:t>
            </w:r>
            <w:proofErr w:type="gramStart"/>
            <w:r w:rsidRPr="00C846DE">
              <w:rPr>
                <w:b/>
                <w:bCs/>
              </w:rPr>
              <w:t>mission:</w:t>
            </w:r>
            <w:proofErr w:type="gramEnd"/>
            <w:r w:rsidRPr="00C846DE">
              <w:rPr>
                <w:b/>
                <w:bCs/>
              </w:rPr>
              <w:t xml:space="preserve"> </w:t>
            </w:r>
            <w:r w:rsidRPr="00C846DE">
              <w:rPr>
                <w:i/>
                <w:iCs/>
              </w:rPr>
              <w:t xml:space="preserve">main </w:t>
            </w:r>
            <w:proofErr w:type="spellStart"/>
            <w:r w:rsidRPr="00C846DE">
              <w:rPr>
                <w:i/>
                <w:iCs/>
              </w:rPr>
              <w:t>findings</w:t>
            </w:r>
            <w:proofErr w:type="spellEnd"/>
            <w:r w:rsidRPr="00C846DE">
              <w:rPr>
                <w:i/>
                <w:iCs/>
              </w:rPr>
              <w:t xml:space="preserve"> and </w:t>
            </w:r>
            <w:proofErr w:type="spellStart"/>
            <w:r w:rsidRPr="00C846DE">
              <w:rPr>
                <w:i/>
                <w:iCs/>
              </w:rPr>
              <w:t>recommendations</w:t>
            </w:r>
            <w:proofErr w:type="spellEnd"/>
            <w:r w:rsidRPr="00C846DE">
              <w:rPr>
                <w:i/>
                <w:iCs/>
              </w:rPr>
              <w:t xml:space="preserve"> </w:t>
            </w:r>
          </w:p>
        </w:tc>
      </w:tr>
      <w:tr w:rsidR="00D117F5" w:rsidRPr="009F09F8" w:rsidTr="00D117F5">
        <w:tc>
          <w:tcPr>
            <w:tcW w:w="1417" w:type="dxa"/>
          </w:tcPr>
          <w:p w:rsidR="00D117F5" w:rsidRPr="00293946" w:rsidRDefault="00347BDD" w:rsidP="00347BDD">
            <w:pPr>
              <w:rPr>
                <w:lang w:val="en-GB"/>
              </w:rPr>
            </w:pPr>
            <w:r>
              <w:rPr>
                <w:lang w:val="en-GB"/>
              </w:rPr>
              <w:t>16.</w:t>
            </w:r>
            <w:r w:rsidR="00C846DE">
              <w:rPr>
                <w:lang w:val="en-GB"/>
              </w:rPr>
              <w:t>15</w:t>
            </w:r>
          </w:p>
        </w:tc>
        <w:tc>
          <w:tcPr>
            <w:tcW w:w="12328" w:type="dxa"/>
          </w:tcPr>
          <w:p w:rsidR="00D117F5" w:rsidRPr="0010192A" w:rsidRDefault="00C846DE" w:rsidP="0010192A">
            <w:pPr>
              <w:pStyle w:val="ListParagraph"/>
              <w:ind w:left="0"/>
              <w:contextualSpacing w:val="0"/>
            </w:pPr>
            <w:proofErr w:type="spellStart"/>
            <w:r>
              <w:rPr>
                <w:b/>
                <w:bCs/>
              </w:rPr>
              <w:t>Preparations</w:t>
            </w:r>
            <w:proofErr w:type="spellEnd"/>
            <w:r>
              <w:rPr>
                <w:b/>
                <w:bCs/>
              </w:rPr>
              <w:t xml:space="preserve"> for IASC Ad Hoc meeting on the </w:t>
            </w:r>
            <w:proofErr w:type="gramStart"/>
            <w:r>
              <w:rPr>
                <w:b/>
                <w:bCs/>
              </w:rPr>
              <w:t>TT: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i/>
                <w:iCs/>
              </w:rPr>
              <w:t>called</w:t>
            </w:r>
            <w:proofErr w:type="spellEnd"/>
            <w:r>
              <w:rPr>
                <w:i/>
                <w:iCs/>
              </w:rPr>
              <w:t xml:space="preserve"> for by the IASC </w:t>
            </w:r>
            <w:proofErr w:type="spellStart"/>
            <w:r>
              <w:rPr>
                <w:i/>
                <w:iCs/>
              </w:rPr>
              <w:t>Working</w:t>
            </w:r>
            <w:proofErr w:type="spellEnd"/>
            <w:r>
              <w:rPr>
                <w:i/>
                <w:iCs/>
              </w:rPr>
              <w:t xml:space="preserve"> Group. (Date TBC)</w:t>
            </w:r>
          </w:p>
        </w:tc>
      </w:tr>
      <w:tr w:rsidR="00D117F5" w:rsidRPr="007279F8" w:rsidTr="00D117F5">
        <w:tc>
          <w:tcPr>
            <w:tcW w:w="1417" w:type="dxa"/>
          </w:tcPr>
          <w:p w:rsidR="00D117F5" w:rsidRDefault="00347BDD" w:rsidP="00347BDD">
            <w:pPr>
              <w:rPr>
                <w:lang w:val="en-GB"/>
              </w:rPr>
            </w:pPr>
            <w:r>
              <w:rPr>
                <w:lang w:val="en-GB"/>
              </w:rPr>
              <w:t>17.</w:t>
            </w:r>
            <w:r w:rsidR="00C846DE">
              <w:rPr>
                <w:lang w:val="en-GB"/>
              </w:rPr>
              <w:t>00</w:t>
            </w:r>
          </w:p>
        </w:tc>
        <w:tc>
          <w:tcPr>
            <w:tcW w:w="12328" w:type="dxa"/>
          </w:tcPr>
          <w:p w:rsidR="00D117F5" w:rsidRPr="0010192A" w:rsidRDefault="0076098F" w:rsidP="0076098F">
            <w:bookmarkStart w:id="0" w:name="_GoBack"/>
            <w:bookmarkEnd w:id="0"/>
            <w:proofErr w:type="spellStart"/>
            <w:r w:rsidRPr="0076098F">
              <w:rPr>
                <w:b/>
                <w:bCs/>
              </w:rPr>
              <w:t>Debrief</w:t>
            </w:r>
            <w:proofErr w:type="spellEnd"/>
            <w:r w:rsidRPr="0076098F">
              <w:rPr>
                <w:b/>
                <w:bCs/>
              </w:rPr>
              <w:t xml:space="preserve"> Istanbul: </w:t>
            </w:r>
            <w:proofErr w:type="spellStart"/>
            <w:r w:rsidRPr="0076098F">
              <w:rPr>
                <w:bCs/>
                <w:i/>
              </w:rPr>
              <w:t>Advancing</w:t>
            </w:r>
            <w:proofErr w:type="spellEnd"/>
            <w:r w:rsidRPr="0076098F">
              <w:rPr>
                <w:bCs/>
                <w:i/>
              </w:rPr>
              <w:t xml:space="preserve"> the New </w:t>
            </w:r>
            <w:proofErr w:type="spellStart"/>
            <w:r w:rsidRPr="0076098F">
              <w:rPr>
                <w:bCs/>
                <w:i/>
              </w:rPr>
              <w:t>Way</w:t>
            </w:r>
            <w:proofErr w:type="spellEnd"/>
            <w:r w:rsidRPr="0076098F">
              <w:rPr>
                <w:bCs/>
                <w:i/>
              </w:rPr>
              <w:t xml:space="preserve"> of </w:t>
            </w:r>
            <w:proofErr w:type="spellStart"/>
            <w:r w:rsidRPr="0076098F">
              <w:rPr>
                <w:bCs/>
                <w:i/>
              </w:rPr>
              <w:t>Working</w:t>
            </w:r>
            <w:proofErr w:type="spellEnd"/>
          </w:p>
        </w:tc>
      </w:tr>
      <w:tr w:rsidR="0010192A" w:rsidRPr="007279F8" w:rsidTr="0010192A">
        <w:tc>
          <w:tcPr>
            <w:tcW w:w="1417" w:type="dxa"/>
            <w:shd w:val="clear" w:color="auto" w:fill="auto"/>
          </w:tcPr>
          <w:p w:rsidR="0010192A" w:rsidRDefault="0010192A" w:rsidP="00347BDD">
            <w:pPr>
              <w:rPr>
                <w:lang w:val="en-GB"/>
              </w:rPr>
            </w:pPr>
          </w:p>
        </w:tc>
        <w:tc>
          <w:tcPr>
            <w:tcW w:w="12328" w:type="dxa"/>
            <w:shd w:val="clear" w:color="auto" w:fill="auto"/>
          </w:tcPr>
          <w:p w:rsidR="0010192A" w:rsidRPr="0010192A" w:rsidRDefault="0010192A" w:rsidP="0010192A">
            <w:pPr>
              <w:pStyle w:val="ListParagraph"/>
              <w:ind w:left="0"/>
              <w:contextualSpacing w:val="0"/>
            </w:pPr>
          </w:p>
        </w:tc>
      </w:tr>
      <w:tr w:rsidR="00D117F5" w:rsidRPr="007279F8" w:rsidTr="00D117F5">
        <w:tc>
          <w:tcPr>
            <w:tcW w:w="1417" w:type="dxa"/>
            <w:shd w:val="clear" w:color="auto" w:fill="E7E6E6" w:themeFill="background2"/>
          </w:tcPr>
          <w:p w:rsidR="00D117F5" w:rsidRPr="00293946" w:rsidRDefault="00D117F5" w:rsidP="00701212">
            <w:pPr>
              <w:rPr>
                <w:lang w:val="en-GB"/>
              </w:rPr>
            </w:pPr>
          </w:p>
        </w:tc>
        <w:tc>
          <w:tcPr>
            <w:tcW w:w="12328" w:type="dxa"/>
            <w:shd w:val="clear" w:color="auto" w:fill="E7E6E6" w:themeFill="background2"/>
          </w:tcPr>
          <w:p w:rsidR="00D117F5" w:rsidRDefault="0010192A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AOB</w:t>
            </w:r>
          </w:p>
        </w:tc>
      </w:tr>
      <w:tr w:rsidR="00D117F5" w:rsidRPr="00FB12C4" w:rsidTr="00D117F5">
        <w:tc>
          <w:tcPr>
            <w:tcW w:w="1417" w:type="dxa"/>
          </w:tcPr>
          <w:p w:rsidR="00D117F5" w:rsidRPr="00293946" w:rsidRDefault="00D117F5" w:rsidP="00347BDD">
            <w:pPr>
              <w:jc w:val="right"/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 w:rsidR="00347BDD">
              <w:rPr>
                <w:lang w:val="en-GB"/>
              </w:rPr>
              <w:t>7</w:t>
            </w:r>
            <w:r w:rsidRPr="00293946">
              <w:rPr>
                <w:lang w:val="en-GB"/>
              </w:rPr>
              <w:t>.</w:t>
            </w:r>
            <w:r w:rsidR="00347BDD">
              <w:rPr>
                <w:lang w:val="en-GB"/>
              </w:rPr>
              <w:t>3</w:t>
            </w:r>
            <w:r w:rsidRPr="00293946">
              <w:rPr>
                <w:lang w:val="en-GB"/>
              </w:rPr>
              <w:t>0</w:t>
            </w:r>
          </w:p>
        </w:tc>
        <w:tc>
          <w:tcPr>
            <w:tcW w:w="12328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Summary and closure</w:t>
            </w:r>
          </w:p>
        </w:tc>
      </w:tr>
    </w:tbl>
    <w:p w:rsidR="00214CFF" w:rsidRPr="00C846DE" w:rsidRDefault="00214CFF" w:rsidP="00214CFF">
      <w:pPr>
        <w:rPr>
          <w:b/>
          <w:bCs/>
          <w:color w:val="1F497D"/>
          <w:lang w:eastAsia="fr-CH"/>
        </w:rPr>
      </w:pPr>
    </w:p>
    <w:p w:rsidR="0076098F" w:rsidRDefault="0076098F" w:rsidP="0076098F">
      <w:pPr>
        <w:rPr>
          <w:lang w:eastAsia="fr-CH"/>
        </w:rPr>
      </w:pPr>
      <w:proofErr w:type="spellStart"/>
      <w:proofErr w:type="gramStart"/>
      <w:r>
        <w:rPr>
          <w:b/>
          <w:bCs/>
          <w:lang w:eastAsia="fr-CH"/>
        </w:rPr>
        <w:t>When</w:t>
      </w:r>
      <w:proofErr w:type="spellEnd"/>
      <w:r>
        <w:rPr>
          <w:lang w:eastAsia="fr-CH"/>
        </w:rPr>
        <w:t>:</w:t>
      </w:r>
      <w:proofErr w:type="gramEnd"/>
      <w:r>
        <w:rPr>
          <w:lang w:eastAsia="fr-CH"/>
        </w:rPr>
        <w:t>                    </w:t>
      </w:r>
      <w:r>
        <w:rPr>
          <w:lang w:eastAsia="fr-CH"/>
        </w:rPr>
        <w:tab/>
        <w:t>Tuesday, 23 May; 15:30 - 17:30 GVA / 09:30 - 11:30 NY time</w:t>
      </w:r>
    </w:p>
    <w:p w:rsidR="0076098F" w:rsidRDefault="0076098F" w:rsidP="0076098F">
      <w:pPr>
        <w:rPr>
          <w:lang w:eastAsia="fr-CH"/>
        </w:rPr>
      </w:pPr>
    </w:p>
    <w:p w:rsidR="0076098F" w:rsidRDefault="0076098F" w:rsidP="0076098F">
      <w:pPr>
        <w:rPr>
          <w:lang w:eastAsia="fr-CH"/>
        </w:rPr>
      </w:pPr>
      <w:proofErr w:type="spellStart"/>
      <w:proofErr w:type="gramStart"/>
      <w:r>
        <w:rPr>
          <w:b/>
          <w:bCs/>
          <w:lang w:eastAsia="fr-CH"/>
        </w:rPr>
        <w:t>Where</w:t>
      </w:r>
      <w:proofErr w:type="spellEnd"/>
      <w:r>
        <w:rPr>
          <w:lang w:eastAsia="fr-CH"/>
        </w:rPr>
        <w:t>:</w:t>
      </w:r>
      <w:proofErr w:type="gramEnd"/>
      <w:r>
        <w:rPr>
          <w:lang w:eastAsia="fr-CH"/>
        </w:rPr>
        <w:t xml:space="preserve"> 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OCHA ERCC room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lang w:eastAsia="fr-CH"/>
        </w:rPr>
        <w:t xml:space="preserve">(Emergency Relief Coordination Center) </w:t>
      </w:r>
      <w:proofErr w:type="spellStart"/>
      <w:r>
        <w:rPr>
          <w:lang w:eastAsia="fr-CH"/>
        </w:rPr>
        <w:t>is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located</w:t>
      </w:r>
      <w:proofErr w:type="spellEnd"/>
      <w:r>
        <w:rPr>
          <w:lang w:eastAsia="fr-CH"/>
        </w:rPr>
        <w:t xml:space="preserve"> in Building S2 </w:t>
      </w:r>
      <w:proofErr w:type="spellStart"/>
      <w:r>
        <w:rPr>
          <w:lang w:eastAsia="fr-CH"/>
        </w:rPr>
        <w:t>near</w:t>
      </w:r>
      <w:proofErr w:type="spellEnd"/>
      <w:r>
        <w:rPr>
          <w:lang w:eastAsia="fr-CH"/>
        </w:rPr>
        <w:t xml:space="preserve"> the </w:t>
      </w:r>
      <w:proofErr w:type="spellStart"/>
      <w:r>
        <w:rPr>
          <w:lang w:eastAsia="fr-CH"/>
        </w:rPr>
        <w:t>Medical</w:t>
      </w:r>
      <w:proofErr w:type="spellEnd"/>
      <w:r>
        <w:rPr>
          <w:lang w:eastAsia="fr-CH"/>
        </w:rPr>
        <w:t xml:space="preserve"> Service (</w:t>
      </w:r>
      <w:proofErr w:type="spellStart"/>
      <w:r>
        <w:rPr>
          <w:lang w:eastAsia="fr-CH"/>
        </w:rPr>
        <w:t>under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ground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floor</w:t>
      </w:r>
      <w:proofErr w:type="spellEnd"/>
      <w:r>
        <w:rPr>
          <w:lang w:eastAsia="fr-CH"/>
        </w:rPr>
        <w:t xml:space="preserve">). </w:t>
      </w:r>
    </w:p>
    <w:p w:rsidR="0076098F" w:rsidRDefault="0076098F" w:rsidP="0076098F">
      <w:pPr>
        <w:rPr>
          <w:lang w:eastAsia="fr-CH"/>
        </w:rPr>
      </w:pP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</w:r>
      <w:proofErr w:type="spellStart"/>
      <w:r>
        <w:rPr>
          <w:lang w:eastAsia="fr-CH"/>
        </w:rPr>
        <w:t>When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entering</w:t>
      </w:r>
      <w:proofErr w:type="spellEnd"/>
      <w:r>
        <w:rPr>
          <w:lang w:eastAsia="fr-CH"/>
        </w:rPr>
        <w:t xml:space="preserve"> the S2 </w:t>
      </w:r>
      <w:proofErr w:type="spellStart"/>
      <w:r>
        <w:rPr>
          <w:lang w:eastAsia="fr-CH"/>
        </w:rPr>
        <w:t>door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take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stairs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going</w:t>
      </w:r>
      <w:proofErr w:type="spellEnd"/>
      <w:r>
        <w:rPr>
          <w:lang w:eastAsia="fr-CH"/>
        </w:rPr>
        <w:t xml:space="preserve"> down </w:t>
      </w:r>
      <w:proofErr w:type="spellStart"/>
      <w:r>
        <w:rPr>
          <w:lang w:eastAsia="fr-CH"/>
        </w:rPr>
        <w:t>into</w:t>
      </w:r>
      <w:proofErr w:type="spellEnd"/>
      <w:r>
        <w:rPr>
          <w:lang w:eastAsia="fr-CH"/>
        </w:rPr>
        <w:t xml:space="preserve"> the </w:t>
      </w:r>
      <w:proofErr w:type="spellStart"/>
      <w:r>
        <w:rPr>
          <w:lang w:eastAsia="fr-CH"/>
        </w:rPr>
        <w:t>Medical</w:t>
      </w:r>
      <w:proofErr w:type="spellEnd"/>
      <w:r>
        <w:rPr>
          <w:lang w:eastAsia="fr-CH"/>
        </w:rPr>
        <w:t xml:space="preserve"> Service corridor, continue to the </w:t>
      </w:r>
      <w:proofErr w:type="spellStart"/>
      <w:r>
        <w:rPr>
          <w:lang w:eastAsia="fr-CH"/>
        </w:rPr>
        <w:t>left</w:t>
      </w:r>
      <w:proofErr w:type="spellEnd"/>
      <w:r>
        <w:rPr>
          <w:lang w:eastAsia="fr-CH"/>
        </w:rPr>
        <w:t xml:space="preserve">, exit the </w:t>
      </w:r>
      <w:proofErr w:type="spellStart"/>
      <w:r>
        <w:rPr>
          <w:lang w:eastAsia="fr-CH"/>
        </w:rPr>
        <w:t>medical</w:t>
      </w:r>
      <w:proofErr w:type="spellEnd"/>
      <w:r>
        <w:rPr>
          <w:lang w:eastAsia="fr-CH"/>
        </w:rPr>
        <w:t xml:space="preserve"> service </w:t>
      </w:r>
    </w:p>
    <w:p w:rsidR="0076098F" w:rsidRPr="0076098F" w:rsidRDefault="0076098F" w:rsidP="0076098F">
      <w:pPr>
        <w:rPr>
          <w:rFonts w:ascii="Calibri" w:hAnsi="Calibri"/>
          <w:lang w:eastAsia="fr-CH"/>
        </w:rPr>
      </w:pP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</w:r>
      <w:proofErr w:type="gramStart"/>
      <w:r>
        <w:rPr>
          <w:lang w:eastAsia="fr-CH"/>
        </w:rPr>
        <w:t>corridor</w:t>
      </w:r>
      <w:proofErr w:type="gramEnd"/>
      <w:r>
        <w:rPr>
          <w:lang w:eastAsia="fr-CH"/>
        </w:rPr>
        <w:t xml:space="preserve"> and the ERCC room </w:t>
      </w:r>
      <w:proofErr w:type="spellStart"/>
      <w:r>
        <w:rPr>
          <w:lang w:eastAsia="fr-CH"/>
        </w:rPr>
        <w:t>is</w:t>
      </w:r>
      <w:proofErr w:type="spellEnd"/>
      <w:r>
        <w:rPr>
          <w:lang w:eastAsia="fr-CH"/>
        </w:rPr>
        <w:t xml:space="preserve"> on the </w:t>
      </w:r>
      <w:proofErr w:type="spellStart"/>
      <w:r>
        <w:rPr>
          <w:lang w:eastAsia="fr-CH"/>
        </w:rPr>
        <w:t>left</w:t>
      </w:r>
      <w:proofErr w:type="spellEnd"/>
      <w:r>
        <w:rPr>
          <w:lang w:eastAsia="fr-CH"/>
        </w:rPr>
        <w:t xml:space="preserve"> (</w:t>
      </w:r>
      <w:proofErr w:type="spellStart"/>
      <w:r>
        <w:rPr>
          <w:lang w:eastAsia="fr-CH"/>
        </w:rPr>
        <w:t>there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is</w:t>
      </w:r>
      <w:proofErr w:type="spellEnd"/>
      <w:r>
        <w:rPr>
          <w:lang w:eastAsia="fr-CH"/>
        </w:rPr>
        <w:t xml:space="preserve"> a </w:t>
      </w:r>
      <w:proofErr w:type="spellStart"/>
      <w:r>
        <w:rPr>
          <w:lang w:eastAsia="fr-CH"/>
        </w:rPr>
        <w:t>big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blue</w:t>
      </w:r>
      <w:proofErr w:type="spellEnd"/>
      <w:r>
        <w:rPr>
          <w:lang w:eastAsia="fr-CH"/>
        </w:rPr>
        <w:t xml:space="preserve"> </w:t>
      </w:r>
      <w:proofErr w:type="spellStart"/>
      <w:r>
        <w:rPr>
          <w:lang w:eastAsia="fr-CH"/>
        </w:rPr>
        <w:t>sign</w:t>
      </w:r>
      <w:proofErr w:type="spellEnd"/>
      <w:r>
        <w:rPr>
          <w:lang w:eastAsia="fr-CH"/>
        </w:rPr>
        <w:t xml:space="preserve"> on </w:t>
      </w:r>
      <w:proofErr w:type="spellStart"/>
      <w:r>
        <w:rPr>
          <w:lang w:eastAsia="fr-CH"/>
        </w:rPr>
        <w:t>it</w:t>
      </w:r>
      <w:proofErr w:type="spellEnd"/>
      <w:r>
        <w:rPr>
          <w:lang w:eastAsia="fr-CH"/>
        </w:rPr>
        <w:t>).</w:t>
      </w:r>
    </w:p>
    <w:p w:rsidR="0076098F" w:rsidRDefault="0076098F" w:rsidP="0076098F">
      <w:pPr>
        <w:rPr>
          <w:lang w:eastAsia="fr-CH"/>
        </w:rPr>
      </w:pPr>
    </w:p>
    <w:p w:rsidR="0076098F" w:rsidRDefault="0076098F" w:rsidP="00760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Dial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in:</w:t>
      </w:r>
      <w:proofErr w:type="gramEnd"/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The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conference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phone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number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+41 22 917 0900</w:t>
      </w:r>
    </w:p>
    <w:p w:rsidR="00214CFF" w:rsidRPr="00214CFF" w:rsidRDefault="0076098F" w:rsidP="0076098F">
      <w:pPr>
        <w:ind w:left="1416" w:firstLine="708"/>
        <w:rPr>
          <w:lang w:val="en-GB" w:eastAsia="fr-CH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Your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code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will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b/>
          <w:bCs/>
          <w:i/>
          <w:iCs/>
          <w:sz w:val="20"/>
          <w:szCs w:val="20"/>
        </w:rPr>
        <w:t>97961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="00214CFF" w:rsidRPr="00214CFF">
        <w:rPr>
          <w:lang w:val="en-GB" w:eastAsia="fr-CH"/>
        </w:rPr>
        <w:t xml:space="preserve"> </w:t>
      </w:r>
    </w:p>
    <w:p w:rsidR="003E5522" w:rsidRPr="006152F4" w:rsidRDefault="0033554D" w:rsidP="006152F4">
      <w:pPr>
        <w:pStyle w:val="PlainText"/>
        <w:rPr>
          <w:lang w:val="en-GB"/>
        </w:rPr>
      </w:pPr>
      <w:r>
        <w:rPr>
          <w:lang w:val="en-GB" w:eastAsia="fr-CH"/>
        </w:rPr>
        <w:lastRenderedPageBreak/>
        <w:t>:             </w:t>
      </w:r>
    </w:p>
    <w:sectPr w:rsidR="003E5522" w:rsidRPr="006152F4" w:rsidSect="00843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054"/>
    <w:multiLevelType w:val="hybridMultilevel"/>
    <w:tmpl w:val="15748C1C"/>
    <w:lvl w:ilvl="0" w:tplc="46721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4DE"/>
    <w:multiLevelType w:val="hybridMultilevel"/>
    <w:tmpl w:val="0858554E"/>
    <w:lvl w:ilvl="0" w:tplc="5A0263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054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4237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64A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721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A20BF"/>
    <w:rsid w:val="0010192A"/>
    <w:rsid w:val="00214CFF"/>
    <w:rsid w:val="002755F6"/>
    <w:rsid w:val="00293946"/>
    <w:rsid w:val="002B7AA2"/>
    <w:rsid w:val="002D08A9"/>
    <w:rsid w:val="002F53EA"/>
    <w:rsid w:val="0033554D"/>
    <w:rsid w:val="00347BDD"/>
    <w:rsid w:val="00351CC3"/>
    <w:rsid w:val="00357F9B"/>
    <w:rsid w:val="003B39CF"/>
    <w:rsid w:val="003E5522"/>
    <w:rsid w:val="00464A3C"/>
    <w:rsid w:val="00485A45"/>
    <w:rsid w:val="004F4622"/>
    <w:rsid w:val="00550FD2"/>
    <w:rsid w:val="0056443B"/>
    <w:rsid w:val="005A10A7"/>
    <w:rsid w:val="0061452C"/>
    <w:rsid w:val="006152F4"/>
    <w:rsid w:val="00641F1D"/>
    <w:rsid w:val="007279F8"/>
    <w:rsid w:val="0076098F"/>
    <w:rsid w:val="007B5773"/>
    <w:rsid w:val="00840EEA"/>
    <w:rsid w:val="008433F1"/>
    <w:rsid w:val="008C2E2A"/>
    <w:rsid w:val="009E2339"/>
    <w:rsid w:val="009F09F8"/>
    <w:rsid w:val="009F410D"/>
    <w:rsid w:val="00A17867"/>
    <w:rsid w:val="00B40159"/>
    <w:rsid w:val="00B53754"/>
    <w:rsid w:val="00B64D02"/>
    <w:rsid w:val="00C846DE"/>
    <w:rsid w:val="00D117F5"/>
    <w:rsid w:val="00DC4F0A"/>
    <w:rsid w:val="00E2027D"/>
    <w:rsid w:val="00E4075C"/>
    <w:rsid w:val="00E416DA"/>
    <w:rsid w:val="00E850F4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0163"/>
  <w15:docId w15:val="{C3AD6506-75B2-4AE7-A8D1-C0FA68A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554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AB00-4D4A-4EBA-98D6-FD46234C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Sekkenes</dc:creator>
  <cp:lastModifiedBy>Sara SEKKENES</cp:lastModifiedBy>
  <cp:revision>4</cp:revision>
  <cp:lastPrinted>2016-08-15T11:52:00Z</cp:lastPrinted>
  <dcterms:created xsi:type="dcterms:W3CDTF">2017-05-15T08:34:00Z</dcterms:created>
  <dcterms:modified xsi:type="dcterms:W3CDTF">2017-05-15T13:42:00Z</dcterms:modified>
</cp:coreProperties>
</file>