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CC6" w:rsidRPr="006D53A2" w:rsidRDefault="00E96CDA" w:rsidP="00D4375D">
      <w:pPr>
        <w:pStyle w:val="Heading1"/>
        <w:spacing w:before="0"/>
        <w:jc w:val="center"/>
        <w:rPr>
          <w:rFonts w:asciiTheme="minorHAnsi" w:hAnsiTheme="minorHAnsi"/>
          <w:lang w:val="en-GB"/>
        </w:rPr>
      </w:pPr>
      <w:r>
        <w:rPr>
          <w:rFonts w:asciiTheme="minorHAnsi" w:hAnsiTheme="minorHAnsi" w:cstheme="minorHAnsi"/>
          <w:b w:val="0"/>
          <w:bCs w:val="0"/>
          <w:noProof/>
          <w:color w:val="365F91"/>
          <w:u w:val="single"/>
          <w:lang w:val="en-GB" w:eastAsia="en-GB"/>
        </w:rPr>
        <mc:AlternateContent>
          <mc:Choice Requires="wps">
            <w:drawing>
              <wp:anchor distT="0" distB="0" distL="114300" distR="114300" simplePos="0" relativeHeight="251660288" behindDoc="0" locked="0" layoutInCell="1" allowOverlap="0">
                <wp:simplePos x="0" y="0"/>
                <wp:positionH relativeFrom="column">
                  <wp:posOffset>-922020</wp:posOffset>
                </wp:positionH>
                <wp:positionV relativeFrom="paragraph">
                  <wp:posOffset>103505</wp:posOffset>
                </wp:positionV>
                <wp:extent cx="7957185" cy="415290"/>
                <wp:effectExtent l="0" t="0" r="571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57185" cy="4152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83CED" w:rsidRPr="00EB1A2A" w:rsidRDefault="00C83CED" w:rsidP="00416CC6">
                            <w:pPr>
                              <w:pStyle w:val="NoSpacing"/>
                              <w:jc w:val="center"/>
                              <w:rPr>
                                <w:rFonts w:ascii="Arial Narrow" w:eastAsiaTheme="minorEastAsia" w:hAnsi="Arial Narrow"/>
                                <w:b/>
                                <w:sz w:val="36"/>
                                <w:szCs w:val="36"/>
                                <w:lang w:eastAsia="en-GB"/>
                              </w:rPr>
                            </w:pPr>
                            <w:r w:rsidRPr="00EB1A2A">
                              <w:rPr>
                                <w:rFonts w:ascii="Arial Narrow" w:eastAsiaTheme="minorEastAsia" w:hAnsi="Arial Narrow"/>
                                <w:b/>
                                <w:sz w:val="36"/>
                                <w:szCs w:val="36"/>
                                <w:lang w:eastAsia="en-GB"/>
                              </w:rPr>
                              <w:t>IASC Sub-Working Group on Gender and Humanitarian Action</w:t>
                            </w:r>
                          </w:p>
                          <w:p w:rsidR="00C83CED" w:rsidRDefault="00C83CED" w:rsidP="00416C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72.6pt;margin-top:8.15pt;width:626.55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" o:allowoverlap="f" fillcolor="#4f81bd [3204]" stroked="f" strokeweight="2pt">
                <v:path arrowok="t"/>
                <v:textbox>
                  <w:txbxContent>
                    <w:p w:rsidR="00C83CED" w:rsidRPr="00EB1A2A" w:rsidRDefault="00C83CED" w:rsidP="00416CC6">
                      <w:pPr>
                        <w:pStyle w:val="NoSpacing"/>
                        <w:jc w:val="center"/>
                        <w:rPr>
                          <w:rFonts w:ascii="Arial Narrow" w:eastAsiaTheme="minorEastAsia" w:hAnsi="Arial Narrow"/>
                          <w:b/>
                          <w:sz w:val="36"/>
                          <w:szCs w:val="36"/>
                          <w:lang w:eastAsia="en-GB"/>
                        </w:rPr>
                      </w:pPr>
                      <w:r w:rsidRPr="00EB1A2A">
                        <w:rPr>
                          <w:rFonts w:ascii="Arial Narrow" w:eastAsiaTheme="minorEastAsia" w:hAnsi="Arial Narrow"/>
                          <w:b/>
                          <w:sz w:val="36"/>
                          <w:szCs w:val="36"/>
                          <w:lang w:eastAsia="en-GB"/>
                        </w:rPr>
                        <w:t>IASC Sub-Working Group on Gender and Humanitarian Action</w:t>
                      </w:r>
                    </w:p>
                    <w:p w:rsidR="00C83CED" w:rsidRDefault="00C83CED" w:rsidP="00416CC6"/>
                  </w:txbxContent>
                </v:textbox>
              </v:shape>
            </w:pict>
          </mc:Fallback>
        </mc:AlternateContent>
      </w:r>
      <w:r w:rsidR="00C73C65" w:rsidRPr="006D53A2">
        <w:rPr>
          <w:rFonts w:asciiTheme="minorHAnsi" w:hAnsiTheme="minorHAnsi" w:cstheme="minorHAnsi"/>
          <w:b w:val="0"/>
          <w:bCs w:val="0"/>
          <w:noProof/>
          <w:color w:val="365F91"/>
          <w:u w:val="single"/>
          <w:lang w:val="en-GB" w:eastAsia="en-GB"/>
        </w:rPr>
        <w:drawing>
          <wp:anchor distT="0" distB="0" distL="114300" distR="114300" simplePos="0" relativeHeight="251659264" behindDoc="0" locked="0" layoutInCell="1" allowOverlap="1">
            <wp:simplePos x="0" y="0"/>
            <wp:positionH relativeFrom="column">
              <wp:posOffset>-914400</wp:posOffset>
            </wp:positionH>
            <wp:positionV relativeFrom="paragraph">
              <wp:posOffset>-916940</wp:posOffset>
            </wp:positionV>
            <wp:extent cx="7826375" cy="1018540"/>
            <wp:effectExtent l="0" t="0" r="3175" b="0"/>
            <wp:wrapSquare wrapText="bothSides"/>
            <wp:docPr id="1" name="Picture 1" descr="IASC-SWG-Gende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SC-SWG-Gender-Banne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30065"/>
                    <a:stretch/>
                  </pic:blipFill>
                  <pic:spPr bwMode="auto">
                    <a:xfrm>
                      <a:off x="0" y="0"/>
                      <a:ext cx="7826375" cy="1018540"/>
                    </a:xfrm>
                    <a:prstGeom prst="rect">
                      <a:avLst/>
                    </a:prstGeom>
                    <a:noFill/>
                    <a:ln>
                      <a:noFill/>
                    </a:ln>
                    <a:extLst>
                      <a:ext uri="{53640926-AAD7-44D8-BBD7-CCE9431645EC}">
                        <a14:shadowObscured xmlns:a14="http://schemas.microsoft.com/office/drawing/2010/main"/>
                      </a:ext>
                    </a:extLst>
                  </pic:spPr>
                </pic:pic>
              </a:graphicData>
            </a:graphic>
          </wp:anchor>
        </w:drawing>
      </w:r>
    </w:p>
    <w:p w:rsidR="00416CC6" w:rsidRPr="006D53A2" w:rsidRDefault="00416CC6" w:rsidP="00416CC6">
      <w:pPr>
        <w:spacing w:after="240"/>
        <w:jc w:val="center"/>
        <w:rPr>
          <w:rFonts w:cstheme="minorHAnsi"/>
          <w:b/>
        </w:rPr>
      </w:pPr>
    </w:p>
    <w:p w:rsidR="004506E5" w:rsidRPr="006D53A2" w:rsidRDefault="00C73C65" w:rsidP="00050B0A">
      <w:pPr>
        <w:pStyle w:val="Heading2"/>
        <w:spacing w:before="480"/>
        <w:rPr>
          <w:rFonts w:asciiTheme="minorHAnsi" w:hAnsiTheme="minorHAnsi"/>
          <w:color w:val="auto"/>
          <w:lang w:val="en-GB"/>
        </w:rPr>
      </w:pPr>
      <w:r w:rsidRPr="006D53A2">
        <w:rPr>
          <w:rFonts w:asciiTheme="minorHAnsi" w:hAnsiTheme="minorHAnsi"/>
          <w:color w:val="auto"/>
          <w:lang w:val="en-GB"/>
        </w:rPr>
        <w:t>IASC</w:t>
      </w:r>
      <w:r w:rsidR="00473FB6" w:rsidRPr="006D53A2">
        <w:rPr>
          <w:rFonts w:asciiTheme="minorHAnsi" w:hAnsiTheme="minorHAnsi"/>
          <w:color w:val="auto"/>
          <w:lang w:val="en-GB"/>
        </w:rPr>
        <w:t xml:space="preserve"> GE</w:t>
      </w:r>
      <w:bookmarkStart w:id="0" w:name="_GoBack"/>
      <w:bookmarkEnd w:id="0"/>
      <w:r w:rsidR="00473FB6" w:rsidRPr="006D53A2">
        <w:rPr>
          <w:rFonts w:asciiTheme="minorHAnsi" w:hAnsiTheme="minorHAnsi"/>
          <w:color w:val="auto"/>
          <w:lang w:val="en-GB"/>
        </w:rPr>
        <w:t>NDER SWG - MONTHLY MEETING, 6</w:t>
      </w:r>
      <w:r w:rsidRPr="006D53A2">
        <w:rPr>
          <w:rFonts w:asciiTheme="minorHAnsi" w:hAnsiTheme="minorHAnsi"/>
          <w:color w:val="auto"/>
          <w:lang w:val="en-GB"/>
        </w:rPr>
        <w:t xml:space="preserve"> </w:t>
      </w:r>
      <w:r w:rsidR="00473FB6" w:rsidRPr="006D53A2">
        <w:rPr>
          <w:rFonts w:asciiTheme="minorHAnsi" w:hAnsiTheme="minorHAnsi"/>
          <w:color w:val="auto"/>
          <w:lang w:val="en-GB"/>
        </w:rPr>
        <w:t>FEBRUARY</w:t>
      </w:r>
      <w:r w:rsidRPr="006D53A2">
        <w:rPr>
          <w:rFonts w:asciiTheme="minorHAnsi" w:hAnsiTheme="minorHAnsi"/>
          <w:color w:val="auto"/>
          <w:lang w:val="en-GB"/>
        </w:rPr>
        <w:t xml:space="preserve"> 2013, 9:30-10:30 </w:t>
      </w:r>
      <w:r w:rsidR="00E02435" w:rsidRPr="006D53A2">
        <w:rPr>
          <w:rFonts w:asciiTheme="minorHAnsi" w:hAnsiTheme="minorHAnsi"/>
          <w:color w:val="auto"/>
          <w:lang w:val="en-GB"/>
        </w:rPr>
        <w:t>EST</w:t>
      </w:r>
    </w:p>
    <w:p w:rsidR="00577AE4" w:rsidRPr="006D53A2" w:rsidRDefault="00C73C65" w:rsidP="00C73C65">
      <w:pPr>
        <w:pStyle w:val="Heading2"/>
        <w:rPr>
          <w:rFonts w:asciiTheme="minorHAnsi" w:hAnsiTheme="minorHAnsi"/>
          <w:color w:val="auto"/>
          <w:lang w:val="en-GB"/>
        </w:rPr>
      </w:pPr>
      <w:r w:rsidRPr="006D53A2">
        <w:rPr>
          <w:rFonts w:asciiTheme="minorHAnsi" w:hAnsiTheme="minorHAnsi"/>
          <w:color w:val="auto"/>
          <w:lang w:val="en-GB"/>
        </w:rPr>
        <w:t>DRAFT MINUTES</w:t>
      </w:r>
    </w:p>
    <w:p w:rsidR="00577AE4" w:rsidRPr="006D53A2" w:rsidRDefault="00577AE4" w:rsidP="004506E5">
      <w:pPr>
        <w:spacing w:after="15"/>
        <w:ind w:right="180"/>
        <w:jc w:val="center"/>
        <w:rPr>
          <w:rFonts w:cstheme="minorHAnsi"/>
          <w:lang w:val="en-GB"/>
        </w:rPr>
      </w:pPr>
    </w:p>
    <w:p w:rsidR="00577AE4" w:rsidRPr="006D53A2" w:rsidRDefault="00C73C65" w:rsidP="00050B0A">
      <w:pPr>
        <w:spacing w:after="15"/>
        <w:ind w:right="120"/>
        <w:rPr>
          <w:rFonts w:cstheme="minorHAnsi"/>
          <w:sz w:val="24"/>
          <w:szCs w:val="24"/>
          <w:lang w:val="en-GB"/>
        </w:rPr>
      </w:pPr>
      <w:r w:rsidRPr="006D53A2">
        <w:rPr>
          <w:rFonts w:cstheme="minorHAnsi"/>
          <w:b/>
          <w:color w:val="4F81BD" w:themeColor="accent1"/>
          <w:sz w:val="24"/>
          <w:szCs w:val="24"/>
          <w:lang w:val="en-GB"/>
        </w:rPr>
        <w:t>Meeting Chair</w:t>
      </w:r>
    </w:p>
    <w:p w:rsidR="003B1DB0" w:rsidRPr="006D53A2" w:rsidRDefault="00473FB6" w:rsidP="00577AE4">
      <w:pPr>
        <w:spacing w:after="15"/>
        <w:ind w:right="120"/>
        <w:rPr>
          <w:rFonts w:cstheme="minorHAnsi"/>
          <w:lang w:val="en-GB"/>
        </w:rPr>
      </w:pPr>
      <w:r w:rsidRPr="006D53A2">
        <w:rPr>
          <w:rFonts w:cstheme="minorHAnsi"/>
          <w:sz w:val="24"/>
          <w:szCs w:val="24"/>
          <w:lang w:val="en-GB"/>
        </w:rPr>
        <w:t>Elizabeth Cafferty, WRC</w:t>
      </w:r>
      <w:r w:rsidRPr="006D53A2">
        <w:rPr>
          <w:rFonts w:cstheme="minorHAnsi"/>
          <w:sz w:val="24"/>
          <w:szCs w:val="24"/>
          <w:lang w:val="en-GB"/>
        </w:rPr>
        <w:tab/>
      </w:r>
    </w:p>
    <w:p w:rsidR="00577AE4" w:rsidRPr="006D53A2" w:rsidRDefault="00577AE4" w:rsidP="00621C47">
      <w:pPr>
        <w:spacing w:after="15"/>
        <w:ind w:right="180"/>
        <w:rPr>
          <w:rFonts w:cstheme="minorHAnsi"/>
          <w:b/>
          <w:lang w:val="en-GB"/>
        </w:rPr>
      </w:pPr>
    </w:p>
    <w:p w:rsidR="00577AE4" w:rsidRPr="006D53A2" w:rsidRDefault="00C73C65" w:rsidP="00CB16DC">
      <w:pPr>
        <w:spacing w:after="15"/>
        <w:ind w:right="180"/>
        <w:rPr>
          <w:rFonts w:cstheme="minorHAnsi"/>
          <w:b/>
          <w:color w:val="4F81BD" w:themeColor="accent1"/>
          <w:sz w:val="24"/>
          <w:szCs w:val="24"/>
        </w:rPr>
      </w:pPr>
      <w:r w:rsidRPr="006D53A2">
        <w:rPr>
          <w:rFonts w:cstheme="minorHAnsi"/>
          <w:b/>
          <w:color w:val="4F81BD" w:themeColor="accent1"/>
          <w:sz w:val="24"/>
          <w:szCs w:val="24"/>
        </w:rPr>
        <w:t>Participants</w:t>
      </w:r>
    </w:p>
    <w:p w:rsidR="00D4375D" w:rsidRPr="00D26E68" w:rsidRDefault="002F2A4A" w:rsidP="00D4375D">
      <w:pPr>
        <w:rPr>
          <w:rFonts w:cstheme="minorHAnsi"/>
          <w:sz w:val="24"/>
          <w:szCs w:val="24"/>
        </w:rPr>
      </w:pPr>
      <w:r w:rsidRPr="00D26E68">
        <w:rPr>
          <w:rFonts w:cstheme="minorHAnsi"/>
          <w:sz w:val="24"/>
          <w:szCs w:val="24"/>
        </w:rPr>
        <w:t xml:space="preserve">Puk Ovesen, UN Women – minute taker </w:t>
      </w:r>
      <w:r w:rsidR="00D4375D" w:rsidRPr="00D26E68">
        <w:rPr>
          <w:rFonts w:cstheme="minorHAnsi"/>
          <w:sz w:val="24"/>
          <w:szCs w:val="24"/>
        </w:rPr>
        <w:tab/>
      </w:r>
      <w:r w:rsidR="00D4375D" w:rsidRPr="00D26E68">
        <w:rPr>
          <w:rFonts w:cstheme="minorHAnsi"/>
          <w:sz w:val="24"/>
          <w:szCs w:val="24"/>
        </w:rPr>
        <w:tab/>
      </w:r>
      <w:r w:rsidR="00D4375D" w:rsidRPr="00D26E68">
        <w:rPr>
          <w:rFonts w:cstheme="minorHAnsi"/>
          <w:sz w:val="24"/>
          <w:szCs w:val="24"/>
        </w:rPr>
        <w:tab/>
      </w:r>
      <w:r w:rsidR="00D4375D" w:rsidRPr="00D26E68">
        <w:rPr>
          <w:rFonts w:cstheme="minorHAnsi"/>
          <w:sz w:val="24"/>
          <w:szCs w:val="24"/>
        </w:rPr>
        <w:tab/>
      </w:r>
      <w:r w:rsidR="00D4375D" w:rsidRPr="00D26E68">
        <w:rPr>
          <w:rFonts w:cstheme="minorHAnsi"/>
          <w:sz w:val="24"/>
          <w:szCs w:val="24"/>
        </w:rPr>
        <w:tab/>
      </w:r>
      <w:r w:rsidR="00D4375D" w:rsidRPr="00D26E68">
        <w:rPr>
          <w:rFonts w:cstheme="minorHAnsi"/>
          <w:sz w:val="24"/>
          <w:szCs w:val="24"/>
        </w:rPr>
        <w:tab/>
      </w:r>
    </w:p>
    <w:p w:rsidR="00D4375D" w:rsidRPr="00D26E68" w:rsidRDefault="00473FB6" w:rsidP="00473FB6">
      <w:pPr>
        <w:rPr>
          <w:rFonts w:cstheme="minorHAnsi"/>
          <w:sz w:val="24"/>
          <w:szCs w:val="24"/>
        </w:rPr>
      </w:pPr>
      <w:r w:rsidRPr="00D26E68">
        <w:rPr>
          <w:rFonts w:cstheme="minorHAnsi"/>
          <w:sz w:val="24"/>
          <w:szCs w:val="24"/>
        </w:rPr>
        <w:t>Siobhán Foran, UN Women</w:t>
      </w:r>
    </w:p>
    <w:p w:rsidR="00D4375D" w:rsidRPr="00D26E68" w:rsidRDefault="00A3701E" w:rsidP="00D4375D">
      <w:pPr>
        <w:rPr>
          <w:rFonts w:cstheme="minorHAnsi"/>
          <w:sz w:val="24"/>
          <w:szCs w:val="24"/>
        </w:rPr>
      </w:pPr>
      <w:r w:rsidRPr="00D26E68">
        <w:rPr>
          <w:rFonts w:cstheme="minorHAnsi"/>
          <w:sz w:val="24"/>
          <w:szCs w:val="24"/>
        </w:rPr>
        <w:t>Rebecca Dow</w:t>
      </w:r>
      <w:r w:rsidR="00E27016" w:rsidRPr="00D26E68">
        <w:rPr>
          <w:rFonts w:cstheme="minorHAnsi"/>
          <w:sz w:val="24"/>
          <w:szCs w:val="24"/>
        </w:rPr>
        <w:t>d</w:t>
      </w:r>
      <w:r w:rsidRPr="00D26E68">
        <w:rPr>
          <w:rFonts w:cstheme="minorHAnsi"/>
          <w:sz w:val="24"/>
          <w:szCs w:val="24"/>
        </w:rPr>
        <w:t>, UNHCR</w:t>
      </w:r>
      <w:r w:rsidR="00D4375D" w:rsidRPr="00D26E68">
        <w:rPr>
          <w:rFonts w:cstheme="minorHAnsi"/>
          <w:sz w:val="24"/>
          <w:szCs w:val="24"/>
        </w:rPr>
        <w:tab/>
      </w:r>
      <w:r w:rsidR="00D4375D" w:rsidRPr="00D26E68">
        <w:rPr>
          <w:rFonts w:cstheme="minorHAnsi"/>
          <w:sz w:val="24"/>
          <w:szCs w:val="24"/>
        </w:rPr>
        <w:tab/>
      </w:r>
      <w:r w:rsidR="00D4375D" w:rsidRPr="00D26E68">
        <w:rPr>
          <w:rFonts w:cstheme="minorHAnsi"/>
          <w:sz w:val="24"/>
          <w:szCs w:val="24"/>
        </w:rPr>
        <w:tab/>
      </w:r>
    </w:p>
    <w:p w:rsidR="00D4375D" w:rsidRPr="00D26E68" w:rsidRDefault="00D4375D" w:rsidP="00D4375D">
      <w:pPr>
        <w:rPr>
          <w:rFonts w:cstheme="minorHAnsi"/>
          <w:sz w:val="24"/>
          <w:szCs w:val="24"/>
        </w:rPr>
      </w:pPr>
      <w:r w:rsidRPr="00D26E68">
        <w:rPr>
          <w:rFonts w:cstheme="minorHAnsi"/>
          <w:sz w:val="24"/>
          <w:szCs w:val="24"/>
        </w:rPr>
        <w:t>Nora Malikin, InterAction</w:t>
      </w:r>
      <w:r w:rsidRPr="00D26E68">
        <w:rPr>
          <w:rFonts w:cstheme="minorHAnsi"/>
          <w:sz w:val="24"/>
          <w:szCs w:val="24"/>
        </w:rPr>
        <w:tab/>
      </w:r>
      <w:r w:rsidRPr="00D26E68">
        <w:rPr>
          <w:rFonts w:cstheme="minorHAnsi"/>
          <w:sz w:val="24"/>
          <w:szCs w:val="24"/>
        </w:rPr>
        <w:tab/>
      </w:r>
      <w:r w:rsidRPr="00D26E68">
        <w:rPr>
          <w:rFonts w:cstheme="minorHAnsi"/>
          <w:sz w:val="24"/>
          <w:szCs w:val="24"/>
        </w:rPr>
        <w:tab/>
      </w:r>
      <w:r w:rsidRPr="00D26E68">
        <w:rPr>
          <w:rFonts w:cstheme="minorHAnsi"/>
          <w:sz w:val="24"/>
          <w:szCs w:val="24"/>
        </w:rPr>
        <w:tab/>
      </w:r>
      <w:r w:rsidRPr="00D26E68">
        <w:rPr>
          <w:rFonts w:cstheme="minorHAnsi"/>
          <w:sz w:val="24"/>
          <w:szCs w:val="24"/>
        </w:rPr>
        <w:tab/>
      </w:r>
      <w:r w:rsidRPr="00D26E68">
        <w:rPr>
          <w:rFonts w:cstheme="minorHAnsi"/>
          <w:sz w:val="24"/>
          <w:szCs w:val="24"/>
        </w:rPr>
        <w:tab/>
      </w:r>
      <w:r w:rsidRPr="00D26E68">
        <w:rPr>
          <w:rFonts w:cstheme="minorHAnsi"/>
          <w:sz w:val="24"/>
          <w:szCs w:val="24"/>
        </w:rPr>
        <w:tab/>
      </w:r>
    </w:p>
    <w:p w:rsidR="00484A2C" w:rsidRPr="00D26E68" w:rsidRDefault="00484A2C" w:rsidP="00473FB6">
      <w:pPr>
        <w:rPr>
          <w:rFonts w:cstheme="minorHAnsi"/>
          <w:sz w:val="24"/>
          <w:szCs w:val="24"/>
        </w:rPr>
      </w:pPr>
      <w:r w:rsidRPr="00D26E68">
        <w:rPr>
          <w:rFonts w:cstheme="minorHAnsi"/>
          <w:sz w:val="24"/>
          <w:szCs w:val="24"/>
        </w:rPr>
        <w:t>Frank Elbers, HREA</w:t>
      </w:r>
    </w:p>
    <w:p w:rsidR="00484A2C" w:rsidRPr="00D26E68" w:rsidRDefault="00416CC6" w:rsidP="00416CC6">
      <w:pPr>
        <w:rPr>
          <w:rFonts w:cstheme="minorHAnsi"/>
          <w:sz w:val="24"/>
          <w:szCs w:val="24"/>
        </w:rPr>
      </w:pPr>
      <w:r w:rsidRPr="00D26E68">
        <w:rPr>
          <w:rFonts w:cstheme="minorHAnsi"/>
          <w:sz w:val="24"/>
          <w:szCs w:val="24"/>
        </w:rPr>
        <w:t xml:space="preserve">Delphine Brun, </w:t>
      </w:r>
      <w:r w:rsidR="00C1055E" w:rsidRPr="00D26E68">
        <w:rPr>
          <w:rFonts w:cstheme="minorHAnsi"/>
          <w:sz w:val="24"/>
          <w:szCs w:val="24"/>
        </w:rPr>
        <w:t>GenCap</w:t>
      </w:r>
    </w:p>
    <w:p w:rsidR="00E44A30" w:rsidRPr="00D26E68" w:rsidRDefault="002F2A4A" w:rsidP="00473FB6">
      <w:pPr>
        <w:rPr>
          <w:rFonts w:cstheme="minorHAnsi"/>
          <w:sz w:val="24"/>
          <w:szCs w:val="24"/>
        </w:rPr>
      </w:pPr>
      <w:r w:rsidRPr="00D26E68">
        <w:rPr>
          <w:rFonts w:cstheme="minorHAnsi"/>
          <w:sz w:val="24"/>
          <w:szCs w:val="24"/>
        </w:rPr>
        <w:t xml:space="preserve">Anne Hoseth, </w:t>
      </w:r>
      <w:r w:rsidR="00E44A30" w:rsidRPr="00D26E68">
        <w:rPr>
          <w:rFonts w:cstheme="minorHAnsi"/>
          <w:sz w:val="24"/>
          <w:szCs w:val="24"/>
        </w:rPr>
        <w:t>NRC</w:t>
      </w:r>
    </w:p>
    <w:p w:rsidR="00A40726" w:rsidRPr="00D26E68" w:rsidRDefault="00473FB6" w:rsidP="00473FB6">
      <w:pPr>
        <w:rPr>
          <w:rFonts w:cstheme="minorHAnsi"/>
          <w:sz w:val="24"/>
          <w:szCs w:val="24"/>
        </w:rPr>
      </w:pPr>
      <w:r w:rsidRPr="00D26E68">
        <w:rPr>
          <w:rFonts w:cstheme="minorHAnsi"/>
          <w:sz w:val="24"/>
          <w:szCs w:val="24"/>
        </w:rPr>
        <w:t>Anne Christensen, IFRC</w:t>
      </w:r>
    </w:p>
    <w:p w:rsidR="00473FB6" w:rsidRPr="00D26E68" w:rsidRDefault="00473FB6" w:rsidP="00473FB6">
      <w:pPr>
        <w:rPr>
          <w:rFonts w:cstheme="minorHAnsi"/>
          <w:sz w:val="24"/>
          <w:szCs w:val="24"/>
        </w:rPr>
      </w:pPr>
      <w:r w:rsidRPr="00D26E68">
        <w:rPr>
          <w:rFonts w:cstheme="minorHAnsi"/>
          <w:sz w:val="24"/>
          <w:szCs w:val="24"/>
        </w:rPr>
        <w:t>Hadia Nusrat, OCHA</w:t>
      </w:r>
    </w:p>
    <w:p w:rsidR="00473FB6" w:rsidRPr="00D26E68" w:rsidRDefault="00473FB6" w:rsidP="00473FB6">
      <w:pPr>
        <w:rPr>
          <w:rFonts w:cstheme="minorHAnsi"/>
          <w:sz w:val="24"/>
          <w:szCs w:val="24"/>
        </w:rPr>
      </w:pPr>
      <w:r w:rsidRPr="00D26E68">
        <w:rPr>
          <w:rFonts w:cstheme="minorHAnsi"/>
          <w:sz w:val="24"/>
          <w:szCs w:val="24"/>
        </w:rPr>
        <w:t>Jennifer Williamson, Counterpart International</w:t>
      </w:r>
    </w:p>
    <w:p w:rsidR="00473FB6" w:rsidRPr="00D26E68" w:rsidRDefault="00473FB6" w:rsidP="00473FB6">
      <w:pPr>
        <w:rPr>
          <w:rFonts w:cstheme="minorHAnsi"/>
          <w:sz w:val="24"/>
          <w:szCs w:val="24"/>
        </w:rPr>
      </w:pPr>
      <w:r w:rsidRPr="00D26E68">
        <w:rPr>
          <w:rFonts w:cstheme="minorHAnsi"/>
          <w:sz w:val="24"/>
          <w:szCs w:val="24"/>
        </w:rPr>
        <w:t>Kate Burns, OCHA</w:t>
      </w:r>
    </w:p>
    <w:p w:rsidR="00473FB6" w:rsidRPr="00D26E68" w:rsidRDefault="00384B26" w:rsidP="00473FB6">
      <w:pPr>
        <w:rPr>
          <w:rFonts w:cstheme="minorHAnsi"/>
          <w:sz w:val="24"/>
          <w:szCs w:val="24"/>
        </w:rPr>
      </w:pPr>
      <w:r w:rsidRPr="006D53A2">
        <w:rPr>
          <w:lang w:val="en-GB"/>
        </w:rPr>
        <w:t xml:space="preserve">April Pham, </w:t>
      </w:r>
      <w:r w:rsidR="00473FB6" w:rsidRPr="00D26E68">
        <w:rPr>
          <w:rFonts w:cstheme="minorHAnsi"/>
          <w:sz w:val="24"/>
          <w:szCs w:val="24"/>
        </w:rPr>
        <w:t>GenCap</w:t>
      </w:r>
    </w:p>
    <w:p w:rsidR="00473FB6" w:rsidRPr="006D53A2" w:rsidRDefault="00473FB6" w:rsidP="001B10F9">
      <w:pPr>
        <w:spacing w:after="15"/>
        <w:ind w:right="120"/>
      </w:pPr>
    </w:p>
    <w:p w:rsidR="003B32C9" w:rsidRPr="006D53A2" w:rsidRDefault="001B10F9" w:rsidP="001B10F9">
      <w:pPr>
        <w:spacing w:after="15"/>
        <w:ind w:right="120"/>
        <w:rPr>
          <w:rFonts w:cstheme="minorHAnsi"/>
          <w:b/>
          <w:color w:val="4F81BD" w:themeColor="accent1"/>
          <w:sz w:val="24"/>
          <w:szCs w:val="24"/>
        </w:rPr>
      </w:pPr>
      <w:r w:rsidRPr="006D53A2">
        <w:rPr>
          <w:rFonts w:cstheme="minorHAnsi"/>
          <w:b/>
          <w:color w:val="4F81BD" w:themeColor="accent1"/>
          <w:sz w:val="24"/>
          <w:szCs w:val="24"/>
        </w:rPr>
        <w:t>Introduction</w:t>
      </w:r>
    </w:p>
    <w:p w:rsidR="001B10F9" w:rsidRPr="006D53A2" w:rsidRDefault="001B10F9" w:rsidP="00E36506">
      <w:pPr>
        <w:rPr>
          <w:rFonts w:cstheme="minorHAnsi"/>
          <w:sz w:val="24"/>
          <w:szCs w:val="24"/>
          <w:lang w:val="en-GB"/>
        </w:rPr>
      </w:pPr>
      <w:r w:rsidRPr="006D53A2">
        <w:rPr>
          <w:rFonts w:cstheme="minorHAnsi"/>
          <w:lang w:val="en-GB"/>
        </w:rPr>
        <w:t>Welcome by the chair and introduction of participants</w:t>
      </w:r>
      <w:r w:rsidR="00A36040" w:rsidRPr="006D53A2">
        <w:rPr>
          <w:rFonts w:cstheme="minorHAnsi"/>
          <w:lang w:val="en-GB"/>
        </w:rPr>
        <w:t xml:space="preserve">. </w:t>
      </w:r>
    </w:p>
    <w:p w:rsidR="00D935BF" w:rsidRPr="006D53A2" w:rsidRDefault="00D935BF" w:rsidP="00E36506">
      <w:pPr>
        <w:rPr>
          <w:rFonts w:cstheme="minorHAnsi"/>
          <w:sz w:val="24"/>
          <w:szCs w:val="24"/>
          <w:lang w:val="en-GB"/>
        </w:rPr>
      </w:pPr>
    </w:p>
    <w:p w:rsidR="00CB16DC" w:rsidRPr="006D53A2" w:rsidRDefault="00CB16DC" w:rsidP="008B3FFD">
      <w:pPr>
        <w:spacing w:after="15"/>
        <w:ind w:right="120"/>
        <w:rPr>
          <w:color w:val="000000" w:themeColor="text1"/>
          <w:sz w:val="24"/>
          <w:szCs w:val="24"/>
        </w:rPr>
      </w:pPr>
      <w:r w:rsidRPr="006D53A2">
        <w:rPr>
          <w:rFonts w:cstheme="minorHAnsi"/>
          <w:b/>
          <w:color w:val="4F81BD" w:themeColor="accent1"/>
          <w:sz w:val="24"/>
          <w:szCs w:val="24"/>
          <w:lang w:val="en-GB"/>
        </w:rPr>
        <w:t>App</w:t>
      </w:r>
      <w:r w:rsidR="00274101" w:rsidRPr="006D53A2">
        <w:rPr>
          <w:rFonts w:cstheme="minorHAnsi"/>
          <w:b/>
          <w:color w:val="4F81BD" w:themeColor="accent1"/>
          <w:sz w:val="24"/>
          <w:szCs w:val="24"/>
          <w:lang w:val="en-GB"/>
        </w:rPr>
        <w:t>roval of minutes of meeting of 9 January 2013</w:t>
      </w:r>
      <w:r w:rsidRPr="006D53A2">
        <w:rPr>
          <w:rFonts w:cstheme="minorHAnsi"/>
          <w:b/>
          <w:color w:val="4F81BD" w:themeColor="accent1"/>
          <w:sz w:val="24"/>
          <w:szCs w:val="24"/>
          <w:lang w:val="en-GB"/>
        </w:rPr>
        <w:t xml:space="preserve"> and follow up to action points </w:t>
      </w:r>
    </w:p>
    <w:p w:rsidR="00D93DD6" w:rsidRPr="006D53A2" w:rsidRDefault="00473FB6" w:rsidP="006D0119">
      <w:pPr>
        <w:jc w:val="both"/>
        <w:rPr>
          <w:color w:val="000000" w:themeColor="text1"/>
          <w:sz w:val="24"/>
          <w:szCs w:val="24"/>
        </w:rPr>
      </w:pPr>
      <w:r w:rsidRPr="006D53A2">
        <w:rPr>
          <w:color w:val="000000" w:themeColor="text1"/>
          <w:sz w:val="24"/>
          <w:szCs w:val="24"/>
        </w:rPr>
        <w:t>The chair gave a brief</w:t>
      </w:r>
      <w:r w:rsidR="00D93DD6" w:rsidRPr="006D53A2">
        <w:rPr>
          <w:color w:val="000000" w:themeColor="text1"/>
          <w:sz w:val="24"/>
          <w:szCs w:val="24"/>
        </w:rPr>
        <w:t xml:space="preserve"> status on the action points in the </w:t>
      </w:r>
      <w:r w:rsidR="00A36040" w:rsidRPr="006D53A2">
        <w:rPr>
          <w:color w:val="000000" w:themeColor="text1"/>
          <w:sz w:val="24"/>
          <w:szCs w:val="24"/>
        </w:rPr>
        <w:t xml:space="preserve">draft </w:t>
      </w:r>
      <w:r w:rsidR="00D93DD6" w:rsidRPr="006D53A2">
        <w:rPr>
          <w:color w:val="000000" w:themeColor="text1"/>
          <w:sz w:val="24"/>
          <w:szCs w:val="24"/>
        </w:rPr>
        <w:t>minutes</w:t>
      </w:r>
      <w:r w:rsidR="00A36040" w:rsidRPr="006D53A2">
        <w:rPr>
          <w:color w:val="000000" w:themeColor="text1"/>
          <w:sz w:val="24"/>
          <w:szCs w:val="24"/>
        </w:rPr>
        <w:t xml:space="preserve"> shared prior to the meeting</w:t>
      </w:r>
      <w:r w:rsidR="00D93DD6" w:rsidRPr="006D53A2">
        <w:rPr>
          <w:color w:val="000000" w:themeColor="text1"/>
          <w:sz w:val="24"/>
          <w:szCs w:val="24"/>
        </w:rPr>
        <w:t>. There were no additional comments from the participating members.</w:t>
      </w:r>
      <w:r w:rsidR="00A36040" w:rsidRPr="006D53A2">
        <w:rPr>
          <w:color w:val="000000" w:themeColor="text1"/>
          <w:sz w:val="24"/>
          <w:szCs w:val="24"/>
        </w:rPr>
        <w:t xml:space="preserve"> </w:t>
      </w:r>
      <w:r w:rsidR="005D4399" w:rsidRPr="006D53A2">
        <w:rPr>
          <w:color w:val="000000" w:themeColor="text1"/>
          <w:sz w:val="24"/>
          <w:szCs w:val="24"/>
        </w:rPr>
        <w:t xml:space="preserve">The chair will follow up with UNDP on </w:t>
      </w:r>
      <w:r w:rsidR="00650FE8">
        <w:rPr>
          <w:color w:val="000000" w:themeColor="text1"/>
          <w:sz w:val="24"/>
          <w:szCs w:val="24"/>
        </w:rPr>
        <w:t xml:space="preserve">the </w:t>
      </w:r>
      <w:r w:rsidR="005D4399" w:rsidRPr="006D53A2">
        <w:rPr>
          <w:color w:val="000000" w:themeColor="text1"/>
          <w:sz w:val="24"/>
          <w:szCs w:val="24"/>
        </w:rPr>
        <w:t xml:space="preserve">pending action point </w:t>
      </w:r>
      <w:r w:rsidR="00650FE8">
        <w:rPr>
          <w:color w:val="000000" w:themeColor="text1"/>
          <w:sz w:val="24"/>
          <w:szCs w:val="24"/>
        </w:rPr>
        <w:t>regarding a</w:t>
      </w:r>
      <w:r w:rsidR="005D4399" w:rsidRPr="006D53A2">
        <w:rPr>
          <w:color w:val="000000" w:themeColor="text1"/>
          <w:sz w:val="24"/>
          <w:szCs w:val="24"/>
        </w:rPr>
        <w:t>n amendment to Annual Work Plan 2013 before submission deadline 14 February 2013.</w:t>
      </w:r>
    </w:p>
    <w:p w:rsidR="00CB16DC" w:rsidRPr="006D53A2" w:rsidRDefault="00C73C65" w:rsidP="006D0119">
      <w:pPr>
        <w:spacing w:before="120"/>
        <w:ind w:firstLine="360"/>
        <w:jc w:val="both"/>
        <w:rPr>
          <w:b/>
          <w:color w:val="000000" w:themeColor="text1"/>
          <w:sz w:val="24"/>
          <w:szCs w:val="24"/>
        </w:rPr>
      </w:pPr>
      <w:r w:rsidRPr="006D53A2">
        <w:rPr>
          <w:b/>
          <w:color w:val="000000" w:themeColor="text1"/>
          <w:sz w:val="24"/>
          <w:szCs w:val="24"/>
        </w:rPr>
        <w:t>Decisions</w:t>
      </w:r>
    </w:p>
    <w:p w:rsidR="00D93DD6" w:rsidRPr="006D53A2" w:rsidRDefault="00A36040" w:rsidP="006D0119">
      <w:pPr>
        <w:pStyle w:val="ListParagraph"/>
        <w:numPr>
          <w:ilvl w:val="0"/>
          <w:numId w:val="14"/>
        </w:numPr>
        <w:jc w:val="both"/>
        <w:rPr>
          <w:rFonts w:asciiTheme="minorHAnsi" w:hAnsiTheme="minorHAnsi"/>
          <w:color w:val="000000" w:themeColor="text1"/>
          <w:sz w:val="24"/>
          <w:szCs w:val="24"/>
        </w:rPr>
      </w:pPr>
      <w:r w:rsidRPr="006D53A2">
        <w:rPr>
          <w:rFonts w:asciiTheme="minorHAnsi" w:hAnsiTheme="minorHAnsi"/>
          <w:color w:val="000000" w:themeColor="text1"/>
          <w:sz w:val="24"/>
          <w:szCs w:val="24"/>
        </w:rPr>
        <w:t>The minutes were approved by the participating members</w:t>
      </w:r>
    </w:p>
    <w:p w:rsidR="00A36040" w:rsidRPr="006D53A2" w:rsidRDefault="00A36040" w:rsidP="006D0119">
      <w:pPr>
        <w:pStyle w:val="ListParagraph"/>
        <w:numPr>
          <w:ilvl w:val="0"/>
          <w:numId w:val="14"/>
        </w:numPr>
        <w:jc w:val="both"/>
        <w:rPr>
          <w:rFonts w:asciiTheme="minorHAnsi" w:hAnsiTheme="minorHAnsi"/>
          <w:color w:val="000000" w:themeColor="text1"/>
          <w:sz w:val="24"/>
          <w:szCs w:val="24"/>
        </w:rPr>
      </w:pPr>
      <w:r w:rsidRPr="006D53A2">
        <w:rPr>
          <w:rFonts w:asciiTheme="minorHAnsi" w:hAnsiTheme="minorHAnsi"/>
          <w:color w:val="000000" w:themeColor="text1"/>
          <w:sz w:val="24"/>
          <w:szCs w:val="24"/>
        </w:rPr>
        <w:t>The approved minutes will be posted on humanitarianresponse.info</w:t>
      </w:r>
    </w:p>
    <w:p w:rsidR="00BD7C85" w:rsidRDefault="00D319D2" w:rsidP="00BD7C85">
      <w:pPr>
        <w:spacing w:line="276" w:lineRule="auto"/>
        <w:rPr>
          <w:rFonts w:cstheme="minorHAnsi"/>
          <w:b/>
          <w:color w:val="4F81BD" w:themeColor="accent1"/>
          <w:sz w:val="24"/>
          <w:szCs w:val="24"/>
          <w:lang w:val="en-GB"/>
        </w:rPr>
      </w:pPr>
      <w:r w:rsidRPr="006D53A2">
        <w:rPr>
          <w:rFonts w:cstheme="minorHAnsi"/>
          <w:b/>
          <w:color w:val="4F81BD" w:themeColor="accent1"/>
          <w:sz w:val="24"/>
          <w:szCs w:val="24"/>
          <w:lang w:val="en-GB"/>
        </w:rPr>
        <w:t>Resource</w:t>
      </w:r>
      <w:r w:rsidR="005D4399" w:rsidRPr="006D53A2">
        <w:rPr>
          <w:rFonts w:cstheme="minorHAnsi"/>
          <w:b/>
          <w:color w:val="4F81BD" w:themeColor="accent1"/>
          <w:sz w:val="24"/>
          <w:szCs w:val="24"/>
          <w:lang w:val="en-GB"/>
        </w:rPr>
        <w:t xml:space="preserve"> Mobilisation</w:t>
      </w:r>
    </w:p>
    <w:p w:rsidR="002D438D" w:rsidRPr="00BD7C85" w:rsidRDefault="00A36040" w:rsidP="00BD7C85">
      <w:pPr>
        <w:spacing w:after="200" w:line="276" w:lineRule="auto"/>
        <w:jc w:val="both"/>
        <w:rPr>
          <w:rFonts w:cstheme="minorHAnsi"/>
          <w:b/>
          <w:color w:val="4F81BD" w:themeColor="accent1"/>
          <w:sz w:val="24"/>
          <w:szCs w:val="24"/>
          <w:lang w:val="en-GB"/>
        </w:rPr>
      </w:pPr>
      <w:r w:rsidRPr="006D53A2">
        <w:rPr>
          <w:color w:val="000000" w:themeColor="text1"/>
          <w:sz w:val="24"/>
          <w:szCs w:val="24"/>
        </w:rPr>
        <w:t>The</w:t>
      </w:r>
      <w:r w:rsidR="00D319D2" w:rsidRPr="006D53A2">
        <w:rPr>
          <w:color w:val="000000" w:themeColor="text1"/>
          <w:sz w:val="24"/>
          <w:szCs w:val="24"/>
        </w:rPr>
        <w:t xml:space="preserve"> need to raise funds for the SWG’s work was discussed. Funds would be required for collective action such as research, action on the communication strategy, promotional pieces, gender alerts, website etc. It was pointed out that success with raising funds for the group in </w:t>
      </w:r>
      <w:r w:rsidR="00F76CC7" w:rsidRPr="006D53A2">
        <w:rPr>
          <w:color w:val="000000" w:themeColor="text1"/>
          <w:sz w:val="24"/>
          <w:szCs w:val="24"/>
        </w:rPr>
        <w:t>the past</w:t>
      </w:r>
      <w:r w:rsidR="00D319D2" w:rsidRPr="006D53A2">
        <w:rPr>
          <w:color w:val="000000" w:themeColor="text1"/>
          <w:sz w:val="24"/>
          <w:szCs w:val="24"/>
        </w:rPr>
        <w:t xml:space="preserve"> had been based on concrete products</w:t>
      </w:r>
      <w:r w:rsidR="003307D1">
        <w:rPr>
          <w:color w:val="000000" w:themeColor="text1"/>
          <w:sz w:val="24"/>
          <w:szCs w:val="24"/>
        </w:rPr>
        <w:t>,</w:t>
      </w:r>
      <w:r w:rsidR="00D319D2" w:rsidRPr="006D53A2">
        <w:rPr>
          <w:color w:val="000000" w:themeColor="text1"/>
          <w:sz w:val="24"/>
          <w:szCs w:val="24"/>
        </w:rPr>
        <w:t xml:space="preserve"> </w:t>
      </w:r>
      <w:r w:rsidR="003307D1">
        <w:rPr>
          <w:color w:val="000000" w:themeColor="text1"/>
          <w:sz w:val="24"/>
          <w:szCs w:val="24"/>
        </w:rPr>
        <w:t>so</w:t>
      </w:r>
      <w:r w:rsidR="00D319D2" w:rsidRPr="006D53A2">
        <w:rPr>
          <w:color w:val="000000" w:themeColor="text1"/>
          <w:sz w:val="24"/>
          <w:szCs w:val="24"/>
        </w:rPr>
        <w:t xml:space="preserve"> the need to revise the IASC Gender </w:t>
      </w:r>
      <w:r w:rsidR="00D319D2" w:rsidRPr="006D53A2">
        <w:rPr>
          <w:color w:val="000000" w:themeColor="text1"/>
          <w:sz w:val="24"/>
          <w:szCs w:val="24"/>
        </w:rPr>
        <w:lastRenderedPageBreak/>
        <w:t>Handbook would be a possibility. It was also suggested that a small standby resource fund for acute actions would be useful for e.g. actions in the field. It was suggested that a small group would work on a concept paper for further discussion in the SWG.</w:t>
      </w:r>
    </w:p>
    <w:p w:rsidR="00301B36" w:rsidRPr="006D53A2" w:rsidRDefault="00301B36" w:rsidP="00D319D2">
      <w:pPr>
        <w:spacing w:before="120"/>
        <w:jc w:val="both"/>
        <w:rPr>
          <w:b/>
          <w:color w:val="000000" w:themeColor="text1"/>
          <w:sz w:val="24"/>
          <w:szCs w:val="24"/>
        </w:rPr>
      </w:pPr>
      <w:r w:rsidRPr="006D53A2">
        <w:rPr>
          <w:b/>
          <w:color w:val="000000" w:themeColor="text1"/>
          <w:sz w:val="24"/>
          <w:szCs w:val="24"/>
        </w:rPr>
        <w:t>Decisions</w:t>
      </w:r>
    </w:p>
    <w:p w:rsidR="005D4399" w:rsidRPr="006D53A2" w:rsidRDefault="00D319D2" w:rsidP="00D319D2">
      <w:pPr>
        <w:pStyle w:val="ListParagraph"/>
        <w:numPr>
          <w:ilvl w:val="0"/>
          <w:numId w:val="15"/>
        </w:numPr>
        <w:jc w:val="both"/>
        <w:rPr>
          <w:rFonts w:asciiTheme="minorHAnsi" w:hAnsiTheme="minorHAnsi"/>
          <w:b/>
          <w:color w:val="000000" w:themeColor="text1"/>
          <w:sz w:val="24"/>
          <w:szCs w:val="24"/>
        </w:rPr>
      </w:pPr>
      <w:r w:rsidRPr="006D53A2">
        <w:rPr>
          <w:rFonts w:asciiTheme="minorHAnsi" w:hAnsiTheme="minorHAnsi"/>
          <w:color w:val="000000" w:themeColor="text1"/>
          <w:sz w:val="24"/>
          <w:szCs w:val="24"/>
        </w:rPr>
        <w:t>A sub-group will elaborate a concept paper on resource mobilization and UN Women (S</w:t>
      </w:r>
      <w:r w:rsidR="00D26E68">
        <w:rPr>
          <w:rFonts w:asciiTheme="minorHAnsi" w:hAnsiTheme="minorHAnsi"/>
          <w:color w:val="000000" w:themeColor="text1"/>
          <w:sz w:val="24"/>
          <w:szCs w:val="24"/>
        </w:rPr>
        <w:t>iobhá</w:t>
      </w:r>
      <w:r w:rsidR="00F76CC7" w:rsidRPr="006D53A2">
        <w:rPr>
          <w:rFonts w:asciiTheme="minorHAnsi" w:hAnsiTheme="minorHAnsi"/>
          <w:color w:val="000000" w:themeColor="text1"/>
          <w:sz w:val="24"/>
          <w:szCs w:val="24"/>
        </w:rPr>
        <w:t>n</w:t>
      </w:r>
      <w:r w:rsidR="00D26E68" w:rsidRPr="00D26E68">
        <w:rPr>
          <w:rFonts w:asciiTheme="minorHAnsi" w:hAnsiTheme="minorHAnsi"/>
          <w:color w:val="000000" w:themeColor="text1"/>
          <w:sz w:val="24"/>
          <w:szCs w:val="24"/>
        </w:rPr>
        <w:t xml:space="preserve"> </w:t>
      </w:r>
      <w:r w:rsidR="00D26E68" w:rsidRPr="006D53A2">
        <w:rPr>
          <w:rFonts w:asciiTheme="minorHAnsi" w:hAnsiTheme="minorHAnsi"/>
          <w:color w:val="000000" w:themeColor="text1"/>
          <w:sz w:val="24"/>
          <w:szCs w:val="24"/>
        </w:rPr>
        <w:t>and Hadia</w:t>
      </w:r>
      <w:r w:rsidR="00F76CC7" w:rsidRPr="006D53A2">
        <w:rPr>
          <w:rFonts w:asciiTheme="minorHAnsi" w:hAnsiTheme="minorHAnsi"/>
          <w:color w:val="000000" w:themeColor="text1"/>
          <w:sz w:val="24"/>
          <w:szCs w:val="24"/>
        </w:rPr>
        <w:t>), OCHA (</w:t>
      </w:r>
      <w:r w:rsidRPr="006D53A2">
        <w:rPr>
          <w:rFonts w:asciiTheme="minorHAnsi" w:hAnsiTheme="minorHAnsi"/>
          <w:color w:val="000000" w:themeColor="text1"/>
          <w:sz w:val="24"/>
          <w:szCs w:val="24"/>
        </w:rPr>
        <w:t>Kate) and</w:t>
      </w:r>
      <w:r w:rsidR="0071035B" w:rsidRPr="006D53A2">
        <w:rPr>
          <w:rFonts w:asciiTheme="minorHAnsi" w:hAnsiTheme="minorHAnsi"/>
          <w:color w:val="000000" w:themeColor="text1"/>
          <w:sz w:val="24"/>
          <w:szCs w:val="24"/>
        </w:rPr>
        <w:t xml:space="preserve"> WRC (</w:t>
      </w:r>
      <w:r w:rsidRPr="006D53A2">
        <w:rPr>
          <w:rFonts w:asciiTheme="minorHAnsi" w:hAnsiTheme="minorHAnsi"/>
          <w:color w:val="000000" w:themeColor="text1"/>
          <w:sz w:val="24"/>
          <w:szCs w:val="24"/>
        </w:rPr>
        <w:t>Elizabeth) volunteered.</w:t>
      </w:r>
    </w:p>
    <w:p w:rsidR="00301B36" w:rsidRPr="006D53A2" w:rsidRDefault="00301B36" w:rsidP="005D4399">
      <w:pPr>
        <w:jc w:val="both"/>
        <w:rPr>
          <w:b/>
          <w:sz w:val="24"/>
          <w:szCs w:val="24"/>
        </w:rPr>
      </w:pPr>
      <w:r w:rsidRPr="006D53A2">
        <w:rPr>
          <w:b/>
          <w:sz w:val="24"/>
          <w:szCs w:val="24"/>
        </w:rPr>
        <w:t>Action Points</w:t>
      </w:r>
    </w:p>
    <w:p w:rsidR="005D4399" w:rsidRPr="006D53A2" w:rsidRDefault="00D319D2" w:rsidP="005D4399">
      <w:pPr>
        <w:pStyle w:val="ListParagraph"/>
        <w:numPr>
          <w:ilvl w:val="0"/>
          <w:numId w:val="16"/>
        </w:numPr>
        <w:jc w:val="both"/>
        <w:rPr>
          <w:rFonts w:asciiTheme="minorHAnsi" w:hAnsiTheme="minorHAnsi" w:cstheme="minorHAnsi"/>
          <w:b/>
          <w:sz w:val="24"/>
          <w:szCs w:val="24"/>
          <w:lang w:val="en-GB"/>
        </w:rPr>
      </w:pPr>
      <w:r w:rsidRPr="006D53A2">
        <w:rPr>
          <w:rFonts w:asciiTheme="minorHAnsi" w:hAnsiTheme="minorHAnsi"/>
          <w:sz w:val="24"/>
          <w:szCs w:val="24"/>
        </w:rPr>
        <w:t xml:space="preserve">The sub-group </w:t>
      </w:r>
      <w:r w:rsidR="006729EB">
        <w:rPr>
          <w:rFonts w:asciiTheme="minorHAnsi" w:hAnsiTheme="minorHAnsi"/>
          <w:sz w:val="24"/>
          <w:szCs w:val="24"/>
        </w:rPr>
        <w:t>will</w:t>
      </w:r>
      <w:r w:rsidRPr="006D53A2">
        <w:rPr>
          <w:rFonts w:asciiTheme="minorHAnsi" w:hAnsiTheme="minorHAnsi"/>
          <w:sz w:val="24"/>
          <w:szCs w:val="24"/>
        </w:rPr>
        <w:t xml:space="preserve"> draft </w:t>
      </w:r>
      <w:r w:rsidR="006729EB">
        <w:rPr>
          <w:rFonts w:asciiTheme="minorHAnsi" w:hAnsiTheme="minorHAnsi"/>
          <w:sz w:val="24"/>
          <w:szCs w:val="24"/>
        </w:rPr>
        <w:t xml:space="preserve">a </w:t>
      </w:r>
      <w:r w:rsidRPr="006D53A2">
        <w:rPr>
          <w:rFonts w:asciiTheme="minorHAnsi" w:hAnsiTheme="minorHAnsi"/>
          <w:sz w:val="24"/>
          <w:szCs w:val="24"/>
        </w:rPr>
        <w:t>concept paper for circulation and discussion for the monthly SWG meeting in April 2013.</w:t>
      </w:r>
    </w:p>
    <w:p w:rsidR="005D4399" w:rsidRPr="006D53A2" w:rsidRDefault="005D4399" w:rsidP="005D4399">
      <w:pPr>
        <w:jc w:val="both"/>
        <w:rPr>
          <w:rFonts w:cstheme="minorHAnsi"/>
          <w:b/>
          <w:color w:val="4F81BD" w:themeColor="accent1"/>
          <w:sz w:val="24"/>
          <w:szCs w:val="24"/>
          <w:lang w:val="en-GB"/>
        </w:rPr>
      </w:pPr>
      <w:r w:rsidRPr="006D53A2">
        <w:rPr>
          <w:rFonts w:cstheme="minorHAnsi"/>
          <w:b/>
          <w:color w:val="4F81BD" w:themeColor="accent1"/>
          <w:sz w:val="24"/>
          <w:szCs w:val="24"/>
          <w:lang w:val="en-GB"/>
        </w:rPr>
        <w:t>Briefings from the field</w:t>
      </w:r>
    </w:p>
    <w:p w:rsidR="005D4399" w:rsidRPr="006D53A2" w:rsidRDefault="00D319D2" w:rsidP="005D4399">
      <w:pPr>
        <w:jc w:val="both"/>
        <w:rPr>
          <w:rFonts w:cstheme="minorHAnsi"/>
          <w:color w:val="000000" w:themeColor="text1"/>
          <w:sz w:val="24"/>
          <w:szCs w:val="24"/>
          <w:lang w:val="en-GB"/>
        </w:rPr>
      </w:pPr>
      <w:r w:rsidRPr="006D53A2">
        <w:rPr>
          <w:rFonts w:cstheme="minorHAnsi"/>
          <w:color w:val="000000" w:themeColor="text1"/>
          <w:sz w:val="24"/>
          <w:szCs w:val="24"/>
          <w:lang w:val="en-GB"/>
        </w:rPr>
        <w:t xml:space="preserve">No comments or suggestions were received since the discussion </w:t>
      </w:r>
      <w:r w:rsidR="00636433">
        <w:rPr>
          <w:rFonts w:cstheme="minorHAnsi"/>
          <w:color w:val="000000" w:themeColor="text1"/>
          <w:sz w:val="24"/>
          <w:szCs w:val="24"/>
          <w:lang w:val="en-GB"/>
        </w:rPr>
        <w:t xml:space="preserve">of this item </w:t>
      </w:r>
      <w:r w:rsidRPr="006D53A2">
        <w:rPr>
          <w:rFonts w:cstheme="minorHAnsi"/>
          <w:color w:val="000000" w:themeColor="text1"/>
          <w:sz w:val="24"/>
          <w:szCs w:val="24"/>
          <w:lang w:val="en-GB"/>
        </w:rPr>
        <w:t>at the last meeting. Several suggestions for presentations from gender advisors wer</w:t>
      </w:r>
      <w:r w:rsidR="00BD7C85">
        <w:rPr>
          <w:rFonts w:cstheme="minorHAnsi"/>
          <w:color w:val="000000" w:themeColor="text1"/>
          <w:sz w:val="24"/>
          <w:szCs w:val="24"/>
          <w:lang w:val="en-GB"/>
        </w:rPr>
        <w:t>e put forward at the meeting. I</w:t>
      </w:r>
      <w:r w:rsidRPr="006D53A2">
        <w:rPr>
          <w:rFonts w:cstheme="minorHAnsi"/>
          <w:color w:val="000000" w:themeColor="text1"/>
          <w:sz w:val="24"/>
          <w:szCs w:val="24"/>
          <w:lang w:val="en-GB"/>
        </w:rPr>
        <w:t>t was agreed that co-chairs would contact v</w:t>
      </w:r>
      <w:r w:rsidR="00BD7C85">
        <w:rPr>
          <w:rFonts w:cstheme="minorHAnsi"/>
          <w:color w:val="000000" w:themeColor="text1"/>
          <w:sz w:val="24"/>
          <w:szCs w:val="24"/>
          <w:lang w:val="en-GB"/>
        </w:rPr>
        <w:t>olunteers over the coming month to agree on dates for 20-</w:t>
      </w:r>
      <w:r w:rsidRPr="006D53A2">
        <w:rPr>
          <w:rFonts w:cstheme="minorHAnsi"/>
          <w:color w:val="000000" w:themeColor="text1"/>
          <w:sz w:val="24"/>
          <w:szCs w:val="24"/>
          <w:lang w:val="en-GB"/>
        </w:rPr>
        <w:t>min</w:t>
      </w:r>
      <w:r w:rsidR="00BD7C85">
        <w:rPr>
          <w:rFonts w:cstheme="minorHAnsi"/>
          <w:color w:val="000000" w:themeColor="text1"/>
          <w:sz w:val="24"/>
          <w:szCs w:val="24"/>
          <w:lang w:val="en-GB"/>
        </w:rPr>
        <w:t>ute</w:t>
      </w:r>
      <w:r w:rsidRPr="006D53A2">
        <w:rPr>
          <w:rFonts w:cstheme="minorHAnsi"/>
          <w:color w:val="000000" w:themeColor="text1"/>
          <w:sz w:val="24"/>
          <w:szCs w:val="24"/>
          <w:lang w:val="en-GB"/>
        </w:rPr>
        <w:t xml:space="preserve"> presentations following the monthly SWG meetings</w:t>
      </w:r>
      <w:r w:rsidR="00384B26" w:rsidRPr="006D53A2">
        <w:rPr>
          <w:rFonts w:cstheme="minorHAnsi"/>
          <w:color w:val="000000" w:themeColor="text1"/>
          <w:sz w:val="24"/>
          <w:szCs w:val="24"/>
          <w:lang w:val="en-GB"/>
        </w:rPr>
        <w:t xml:space="preserve"> for those interested in participating in an additional half hour briefing</w:t>
      </w:r>
      <w:r w:rsidRPr="006D53A2">
        <w:rPr>
          <w:rFonts w:cstheme="minorHAnsi"/>
          <w:color w:val="000000" w:themeColor="text1"/>
          <w:sz w:val="24"/>
          <w:szCs w:val="24"/>
          <w:lang w:val="en-GB"/>
        </w:rPr>
        <w:t xml:space="preserve">. </w:t>
      </w:r>
    </w:p>
    <w:p w:rsidR="00D319D2" w:rsidRPr="006D53A2" w:rsidRDefault="00D319D2" w:rsidP="005D4399">
      <w:pPr>
        <w:jc w:val="both"/>
        <w:rPr>
          <w:rFonts w:cstheme="minorHAnsi"/>
          <w:color w:val="000000" w:themeColor="text1"/>
          <w:sz w:val="24"/>
          <w:szCs w:val="24"/>
          <w:lang w:val="en-GB"/>
        </w:rPr>
      </w:pPr>
    </w:p>
    <w:p w:rsidR="005D4399" w:rsidRPr="006D53A2" w:rsidRDefault="00D319D2" w:rsidP="005D4399">
      <w:pPr>
        <w:jc w:val="both"/>
        <w:rPr>
          <w:rFonts w:cstheme="minorHAnsi"/>
          <w:b/>
          <w:color w:val="000000" w:themeColor="text1"/>
          <w:sz w:val="24"/>
          <w:szCs w:val="24"/>
          <w:lang w:val="en-GB"/>
        </w:rPr>
      </w:pPr>
      <w:r w:rsidRPr="006D53A2">
        <w:rPr>
          <w:rFonts w:cstheme="minorHAnsi"/>
          <w:b/>
          <w:color w:val="000000" w:themeColor="text1"/>
          <w:sz w:val="24"/>
          <w:szCs w:val="24"/>
          <w:lang w:val="en-GB"/>
        </w:rPr>
        <w:t>Decisions</w:t>
      </w:r>
    </w:p>
    <w:p w:rsidR="00D319D2" w:rsidRPr="006D53A2" w:rsidRDefault="00D319D2" w:rsidP="00D319D2">
      <w:pPr>
        <w:pStyle w:val="ListParagraph"/>
        <w:numPr>
          <w:ilvl w:val="0"/>
          <w:numId w:val="16"/>
        </w:numPr>
        <w:jc w:val="both"/>
        <w:rPr>
          <w:rFonts w:asciiTheme="minorHAnsi" w:hAnsiTheme="minorHAnsi" w:cstheme="minorHAnsi"/>
          <w:color w:val="000000" w:themeColor="text1"/>
          <w:sz w:val="24"/>
          <w:szCs w:val="24"/>
          <w:lang w:val="en-GB"/>
        </w:rPr>
      </w:pPr>
      <w:r w:rsidRPr="006D53A2">
        <w:rPr>
          <w:rFonts w:asciiTheme="minorHAnsi" w:hAnsiTheme="minorHAnsi" w:cstheme="minorHAnsi"/>
          <w:color w:val="000000" w:themeColor="text1"/>
          <w:sz w:val="24"/>
          <w:szCs w:val="24"/>
          <w:lang w:val="en-GB"/>
        </w:rPr>
        <w:t>Regular presentations will be planned starting with the April meeting</w:t>
      </w:r>
      <w:r w:rsidR="00384B26" w:rsidRPr="006D53A2">
        <w:rPr>
          <w:rFonts w:asciiTheme="minorHAnsi" w:hAnsiTheme="minorHAnsi" w:cstheme="minorHAnsi"/>
          <w:color w:val="000000" w:themeColor="text1"/>
          <w:sz w:val="24"/>
          <w:szCs w:val="24"/>
          <w:lang w:val="en-GB"/>
        </w:rPr>
        <w:t>.</w:t>
      </w:r>
    </w:p>
    <w:p w:rsidR="00384B26" w:rsidRPr="006D53A2" w:rsidRDefault="00384B26" w:rsidP="00384B26">
      <w:pPr>
        <w:jc w:val="both"/>
        <w:rPr>
          <w:rFonts w:cstheme="minorHAnsi"/>
          <w:b/>
          <w:color w:val="000000" w:themeColor="text1"/>
          <w:sz w:val="24"/>
          <w:szCs w:val="24"/>
          <w:lang w:val="en-GB"/>
        </w:rPr>
      </w:pPr>
      <w:r w:rsidRPr="006D53A2">
        <w:rPr>
          <w:rFonts w:cstheme="minorHAnsi"/>
          <w:b/>
          <w:color w:val="000000" w:themeColor="text1"/>
          <w:sz w:val="24"/>
          <w:szCs w:val="24"/>
          <w:lang w:val="en-GB"/>
        </w:rPr>
        <w:t>Action Points</w:t>
      </w:r>
    </w:p>
    <w:p w:rsidR="00384B26" w:rsidRPr="006D53A2" w:rsidRDefault="00384B26" w:rsidP="00384B26">
      <w:pPr>
        <w:pStyle w:val="ListParagraph"/>
        <w:numPr>
          <w:ilvl w:val="0"/>
          <w:numId w:val="16"/>
        </w:numPr>
        <w:jc w:val="both"/>
        <w:rPr>
          <w:rFonts w:asciiTheme="minorHAnsi" w:hAnsiTheme="minorHAnsi" w:cstheme="minorHAnsi"/>
          <w:color w:val="000000" w:themeColor="text1"/>
          <w:sz w:val="24"/>
          <w:szCs w:val="24"/>
          <w:lang w:val="en-GB"/>
        </w:rPr>
      </w:pPr>
      <w:r w:rsidRPr="006D53A2">
        <w:rPr>
          <w:rFonts w:asciiTheme="minorHAnsi" w:hAnsiTheme="minorHAnsi" w:cstheme="minorHAnsi"/>
          <w:color w:val="000000" w:themeColor="text1"/>
          <w:sz w:val="24"/>
          <w:szCs w:val="24"/>
          <w:lang w:val="en-GB"/>
        </w:rPr>
        <w:t>Co-chairs to follow up with April</w:t>
      </w:r>
      <w:r w:rsidR="00196FE8" w:rsidRPr="006D53A2">
        <w:rPr>
          <w:rFonts w:asciiTheme="minorHAnsi" w:hAnsiTheme="minorHAnsi" w:cstheme="minorHAnsi"/>
          <w:color w:val="000000" w:themeColor="text1"/>
          <w:sz w:val="24"/>
          <w:szCs w:val="24"/>
          <w:lang w:val="en-GB"/>
        </w:rPr>
        <w:t xml:space="preserve"> (presentation on Sudan), Hadia (presentation on Pakistan), Jennifer (presentation on Afghanistan) and Nora (presentation from gender advisor of InterAction members) to coordinate a calendar for presentations, starting at April SWG meeting.</w:t>
      </w:r>
    </w:p>
    <w:p w:rsidR="005C7559" w:rsidRPr="006D53A2" w:rsidRDefault="00CB16DC" w:rsidP="005D4399">
      <w:pPr>
        <w:jc w:val="both"/>
        <w:rPr>
          <w:rFonts w:cstheme="minorHAnsi"/>
          <w:b/>
          <w:color w:val="4F81BD" w:themeColor="accent1"/>
          <w:sz w:val="24"/>
          <w:szCs w:val="24"/>
          <w:lang w:val="en-GB"/>
        </w:rPr>
      </w:pPr>
      <w:r w:rsidRPr="006D53A2">
        <w:rPr>
          <w:rFonts w:cstheme="minorHAnsi"/>
          <w:b/>
          <w:color w:val="4F81BD" w:themeColor="accent1"/>
          <w:sz w:val="24"/>
          <w:szCs w:val="24"/>
          <w:lang w:val="en-GB"/>
        </w:rPr>
        <w:t xml:space="preserve">Cross-cutting Issues’ study </w:t>
      </w:r>
    </w:p>
    <w:p w:rsidR="00680541" w:rsidRDefault="00D26E68" w:rsidP="005D4399">
      <w:pPr>
        <w:jc w:val="both"/>
        <w:rPr>
          <w:rFonts w:cstheme="minorHAnsi"/>
          <w:color w:val="000000" w:themeColor="text1"/>
          <w:sz w:val="24"/>
          <w:szCs w:val="24"/>
          <w:lang w:val="en-GB"/>
        </w:rPr>
      </w:pPr>
      <w:r>
        <w:rPr>
          <w:rFonts w:cstheme="minorHAnsi"/>
          <w:color w:val="000000" w:themeColor="text1"/>
          <w:sz w:val="24"/>
          <w:szCs w:val="24"/>
          <w:lang w:val="en-GB"/>
        </w:rPr>
        <w:t>OCHA (</w:t>
      </w:r>
      <w:r w:rsidR="00680541" w:rsidRPr="006D53A2">
        <w:rPr>
          <w:rFonts w:cstheme="minorHAnsi"/>
          <w:color w:val="000000" w:themeColor="text1"/>
          <w:sz w:val="24"/>
          <w:szCs w:val="24"/>
          <w:lang w:val="en-GB"/>
        </w:rPr>
        <w:t>Kate</w:t>
      </w:r>
      <w:r>
        <w:rPr>
          <w:rFonts w:cstheme="minorHAnsi"/>
          <w:color w:val="000000" w:themeColor="text1"/>
          <w:sz w:val="24"/>
          <w:szCs w:val="24"/>
          <w:lang w:val="en-GB"/>
        </w:rPr>
        <w:t xml:space="preserve">) </w:t>
      </w:r>
      <w:r w:rsidR="00680541" w:rsidRPr="006D53A2">
        <w:rPr>
          <w:rFonts w:cstheme="minorHAnsi"/>
          <w:color w:val="000000" w:themeColor="text1"/>
          <w:sz w:val="24"/>
          <w:szCs w:val="24"/>
          <w:lang w:val="en-GB"/>
        </w:rPr>
        <w:t>provide</w:t>
      </w:r>
      <w:r w:rsidR="00BD7C85">
        <w:rPr>
          <w:rFonts w:cstheme="minorHAnsi"/>
          <w:color w:val="000000" w:themeColor="text1"/>
          <w:sz w:val="24"/>
          <w:szCs w:val="24"/>
          <w:lang w:val="en-GB"/>
        </w:rPr>
        <w:t>d</w:t>
      </w:r>
      <w:r w:rsidR="00680541" w:rsidRPr="006D53A2">
        <w:rPr>
          <w:rFonts w:cstheme="minorHAnsi"/>
          <w:color w:val="000000" w:themeColor="text1"/>
          <w:sz w:val="24"/>
          <w:szCs w:val="24"/>
          <w:lang w:val="en-GB"/>
        </w:rPr>
        <w:t xml:space="preserve"> new information on the process</w:t>
      </w:r>
      <w:r w:rsidR="0026166C">
        <w:rPr>
          <w:rFonts w:cstheme="minorHAnsi"/>
          <w:color w:val="000000" w:themeColor="text1"/>
          <w:sz w:val="24"/>
          <w:szCs w:val="24"/>
          <w:lang w:val="en-GB"/>
        </w:rPr>
        <w:t xml:space="preserve">, and </w:t>
      </w:r>
      <w:r w:rsidR="00D200FF">
        <w:rPr>
          <w:rFonts w:cstheme="minorHAnsi"/>
          <w:color w:val="000000" w:themeColor="text1"/>
          <w:sz w:val="24"/>
          <w:szCs w:val="24"/>
          <w:lang w:val="en-GB"/>
        </w:rPr>
        <w:t xml:space="preserve">noted that </w:t>
      </w:r>
      <w:r w:rsidR="0026166C">
        <w:rPr>
          <w:rFonts w:cstheme="minorHAnsi"/>
          <w:color w:val="000000" w:themeColor="text1"/>
          <w:sz w:val="24"/>
          <w:szCs w:val="24"/>
          <w:lang w:val="en-GB"/>
        </w:rPr>
        <w:t xml:space="preserve">this was a </w:t>
      </w:r>
      <w:r w:rsidR="00636433">
        <w:rPr>
          <w:rFonts w:cstheme="minorHAnsi"/>
          <w:color w:val="000000" w:themeColor="text1"/>
          <w:sz w:val="24"/>
          <w:szCs w:val="24"/>
          <w:lang w:val="en-GB"/>
        </w:rPr>
        <w:t>draft</w:t>
      </w:r>
      <w:r w:rsidR="0026166C">
        <w:rPr>
          <w:rFonts w:cstheme="minorHAnsi"/>
          <w:color w:val="000000" w:themeColor="text1"/>
          <w:sz w:val="24"/>
          <w:szCs w:val="24"/>
          <w:lang w:val="en-GB"/>
        </w:rPr>
        <w:t xml:space="preserve"> report </w:t>
      </w:r>
      <w:r w:rsidR="00D200FF">
        <w:rPr>
          <w:rFonts w:cstheme="minorHAnsi"/>
          <w:color w:val="000000" w:themeColor="text1"/>
          <w:sz w:val="24"/>
          <w:szCs w:val="24"/>
          <w:lang w:val="en-GB"/>
        </w:rPr>
        <w:t>hence there would be additional</w:t>
      </w:r>
      <w:r w:rsidR="0026166C">
        <w:rPr>
          <w:rFonts w:cstheme="minorHAnsi"/>
          <w:color w:val="000000" w:themeColor="text1"/>
          <w:sz w:val="24"/>
          <w:szCs w:val="24"/>
          <w:lang w:val="en-GB"/>
        </w:rPr>
        <w:t xml:space="preserve"> opportunit</w:t>
      </w:r>
      <w:r w:rsidR="00D200FF">
        <w:rPr>
          <w:rFonts w:cstheme="minorHAnsi"/>
          <w:color w:val="000000" w:themeColor="text1"/>
          <w:sz w:val="24"/>
          <w:szCs w:val="24"/>
          <w:lang w:val="en-GB"/>
        </w:rPr>
        <w:t>ies</w:t>
      </w:r>
      <w:r w:rsidR="0026166C">
        <w:rPr>
          <w:rFonts w:cstheme="minorHAnsi"/>
          <w:color w:val="000000" w:themeColor="text1"/>
          <w:sz w:val="24"/>
          <w:szCs w:val="24"/>
          <w:lang w:val="en-GB"/>
        </w:rPr>
        <w:t xml:space="preserve"> for the SWG to input.</w:t>
      </w:r>
      <w:r w:rsidR="00680541" w:rsidRPr="006D53A2">
        <w:rPr>
          <w:rFonts w:cstheme="minorHAnsi"/>
          <w:color w:val="000000" w:themeColor="text1"/>
          <w:sz w:val="24"/>
          <w:szCs w:val="24"/>
          <w:lang w:val="en-GB"/>
        </w:rPr>
        <w:t xml:space="preserve"> </w:t>
      </w:r>
      <w:r w:rsidR="006C43B5" w:rsidRPr="006D53A2">
        <w:rPr>
          <w:rFonts w:cstheme="minorHAnsi"/>
          <w:color w:val="000000" w:themeColor="text1"/>
          <w:sz w:val="24"/>
          <w:szCs w:val="24"/>
          <w:lang w:val="en-GB"/>
        </w:rPr>
        <w:t xml:space="preserve">The </w:t>
      </w:r>
      <w:r>
        <w:rPr>
          <w:rFonts w:cstheme="minorHAnsi"/>
          <w:color w:val="000000" w:themeColor="text1"/>
          <w:sz w:val="24"/>
          <w:szCs w:val="24"/>
          <w:lang w:val="en-GB"/>
        </w:rPr>
        <w:t xml:space="preserve">understanding is that the </w:t>
      </w:r>
      <w:r w:rsidR="006C43B5" w:rsidRPr="006D53A2">
        <w:rPr>
          <w:rFonts w:cstheme="minorHAnsi"/>
          <w:color w:val="000000" w:themeColor="text1"/>
          <w:sz w:val="24"/>
          <w:szCs w:val="24"/>
          <w:lang w:val="en-GB"/>
        </w:rPr>
        <w:t>preliminary report</w:t>
      </w:r>
      <w:r>
        <w:rPr>
          <w:rFonts w:cstheme="minorHAnsi"/>
          <w:color w:val="000000" w:themeColor="text1"/>
          <w:sz w:val="24"/>
          <w:szCs w:val="24"/>
          <w:lang w:val="en-GB"/>
        </w:rPr>
        <w:t xml:space="preserve"> will be presented to</w:t>
      </w:r>
      <w:r w:rsidR="006C43B5" w:rsidRPr="006D53A2">
        <w:rPr>
          <w:rFonts w:cstheme="minorHAnsi"/>
          <w:color w:val="000000" w:themeColor="text1"/>
          <w:sz w:val="24"/>
          <w:szCs w:val="24"/>
          <w:lang w:val="en-GB"/>
        </w:rPr>
        <w:t xml:space="preserve"> the Inter Cluster Coordination Team</w:t>
      </w:r>
      <w:r w:rsidR="00BD7C85" w:rsidRPr="00BD7C85">
        <w:rPr>
          <w:rFonts w:cstheme="minorHAnsi"/>
          <w:color w:val="000000" w:themeColor="text1"/>
          <w:sz w:val="24"/>
          <w:szCs w:val="24"/>
          <w:lang w:val="en-GB"/>
        </w:rPr>
        <w:t xml:space="preserve"> </w:t>
      </w:r>
      <w:r w:rsidR="00BD7C85">
        <w:rPr>
          <w:rFonts w:cstheme="minorHAnsi"/>
          <w:color w:val="000000" w:themeColor="text1"/>
          <w:sz w:val="24"/>
          <w:szCs w:val="24"/>
          <w:lang w:val="en-GB"/>
        </w:rPr>
        <w:t>next week</w:t>
      </w:r>
      <w:r>
        <w:rPr>
          <w:rFonts w:cstheme="minorHAnsi"/>
          <w:color w:val="000000" w:themeColor="text1"/>
          <w:sz w:val="24"/>
          <w:szCs w:val="24"/>
          <w:lang w:val="en-GB"/>
        </w:rPr>
        <w:t>.</w:t>
      </w:r>
      <w:r w:rsidR="006C43B5" w:rsidRPr="006D53A2">
        <w:rPr>
          <w:rFonts w:cstheme="minorHAnsi"/>
          <w:color w:val="000000" w:themeColor="text1"/>
          <w:sz w:val="24"/>
          <w:szCs w:val="24"/>
          <w:lang w:val="en-GB"/>
        </w:rPr>
        <w:t xml:space="preserve"> </w:t>
      </w:r>
      <w:r w:rsidR="0026166C">
        <w:rPr>
          <w:rFonts w:cstheme="minorHAnsi"/>
          <w:color w:val="000000" w:themeColor="text1"/>
          <w:sz w:val="24"/>
          <w:szCs w:val="24"/>
          <w:lang w:val="en-GB"/>
        </w:rPr>
        <w:t>Members discussed their concerns and questions</w:t>
      </w:r>
      <w:r w:rsidR="00D200FF">
        <w:rPr>
          <w:rFonts w:cstheme="minorHAnsi"/>
          <w:color w:val="000000" w:themeColor="text1"/>
          <w:sz w:val="24"/>
          <w:szCs w:val="24"/>
          <w:lang w:val="en-GB"/>
        </w:rPr>
        <w:t>,</w:t>
      </w:r>
      <w:r w:rsidR="0026166C">
        <w:rPr>
          <w:rFonts w:cstheme="minorHAnsi"/>
          <w:color w:val="000000" w:themeColor="text1"/>
          <w:sz w:val="24"/>
          <w:szCs w:val="24"/>
          <w:lang w:val="en-GB"/>
        </w:rPr>
        <w:t xml:space="preserve"> and agreed that the group should continue to seize opportunities to </w:t>
      </w:r>
      <w:r w:rsidR="00D200FF">
        <w:rPr>
          <w:rFonts w:cstheme="minorHAnsi"/>
          <w:color w:val="000000" w:themeColor="text1"/>
          <w:sz w:val="24"/>
          <w:szCs w:val="24"/>
          <w:lang w:val="en-GB"/>
        </w:rPr>
        <w:t>contribute to</w:t>
      </w:r>
      <w:r w:rsidR="0026166C">
        <w:rPr>
          <w:rFonts w:cstheme="minorHAnsi"/>
          <w:color w:val="000000" w:themeColor="text1"/>
          <w:sz w:val="24"/>
          <w:szCs w:val="24"/>
          <w:lang w:val="en-GB"/>
        </w:rPr>
        <w:t xml:space="preserve"> the </w:t>
      </w:r>
      <w:r>
        <w:rPr>
          <w:rFonts w:cstheme="minorHAnsi"/>
          <w:color w:val="000000" w:themeColor="text1"/>
          <w:sz w:val="24"/>
          <w:szCs w:val="24"/>
          <w:lang w:val="en-GB"/>
        </w:rPr>
        <w:t>consultation process</w:t>
      </w:r>
      <w:r w:rsidR="006C43B5" w:rsidRPr="006D53A2">
        <w:rPr>
          <w:rFonts w:cstheme="minorHAnsi"/>
          <w:color w:val="000000" w:themeColor="text1"/>
          <w:sz w:val="24"/>
          <w:szCs w:val="24"/>
          <w:lang w:val="en-GB"/>
        </w:rPr>
        <w:t xml:space="preserve">. The preliminary report will be circulated </w:t>
      </w:r>
      <w:r>
        <w:rPr>
          <w:rFonts w:cstheme="minorHAnsi"/>
          <w:color w:val="000000" w:themeColor="text1"/>
          <w:sz w:val="24"/>
          <w:szCs w:val="24"/>
          <w:lang w:val="en-GB"/>
        </w:rPr>
        <w:t xml:space="preserve">to members </w:t>
      </w:r>
      <w:r w:rsidR="006C43B5" w:rsidRPr="006D53A2">
        <w:rPr>
          <w:rFonts w:cstheme="minorHAnsi"/>
          <w:color w:val="000000" w:themeColor="text1"/>
          <w:sz w:val="24"/>
          <w:szCs w:val="24"/>
          <w:lang w:val="en-GB"/>
        </w:rPr>
        <w:t>when received.</w:t>
      </w:r>
    </w:p>
    <w:p w:rsidR="00A0390B" w:rsidRPr="006D53A2" w:rsidRDefault="00A0390B" w:rsidP="006D0119">
      <w:pPr>
        <w:spacing w:before="120"/>
        <w:ind w:firstLine="360"/>
        <w:jc w:val="both"/>
        <w:rPr>
          <w:b/>
          <w:color w:val="000000" w:themeColor="text1"/>
          <w:sz w:val="24"/>
          <w:szCs w:val="24"/>
        </w:rPr>
      </w:pPr>
      <w:r w:rsidRPr="006D53A2">
        <w:rPr>
          <w:b/>
          <w:color w:val="000000" w:themeColor="text1"/>
          <w:sz w:val="24"/>
          <w:szCs w:val="24"/>
        </w:rPr>
        <w:t>Action points:</w:t>
      </w:r>
    </w:p>
    <w:p w:rsidR="00FD7BBE" w:rsidRPr="006D53A2" w:rsidRDefault="006C1A5D" w:rsidP="006C43B5">
      <w:pPr>
        <w:pStyle w:val="ListParagraph"/>
        <w:numPr>
          <w:ilvl w:val="0"/>
          <w:numId w:val="17"/>
        </w:numPr>
        <w:jc w:val="both"/>
        <w:rPr>
          <w:rFonts w:asciiTheme="minorHAnsi" w:hAnsiTheme="minorHAnsi"/>
          <w:color w:val="000000" w:themeColor="text1"/>
          <w:sz w:val="24"/>
          <w:szCs w:val="24"/>
        </w:rPr>
      </w:pPr>
      <w:r>
        <w:rPr>
          <w:rFonts w:asciiTheme="minorHAnsi" w:hAnsiTheme="minorHAnsi"/>
          <w:color w:val="000000" w:themeColor="text1"/>
          <w:sz w:val="24"/>
          <w:szCs w:val="24"/>
        </w:rPr>
        <w:t>F</w:t>
      </w:r>
      <w:r w:rsidR="00A0390B" w:rsidRPr="006D53A2">
        <w:rPr>
          <w:rFonts w:asciiTheme="minorHAnsi" w:hAnsiTheme="minorHAnsi"/>
          <w:color w:val="000000" w:themeColor="text1"/>
          <w:sz w:val="24"/>
          <w:szCs w:val="24"/>
        </w:rPr>
        <w:t>urther comments</w:t>
      </w:r>
      <w:r w:rsidR="005D4399" w:rsidRPr="006D53A2">
        <w:rPr>
          <w:rFonts w:asciiTheme="minorHAnsi" w:hAnsiTheme="minorHAnsi"/>
          <w:color w:val="000000" w:themeColor="text1"/>
          <w:sz w:val="24"/>
          <w:szCs w:val="24"/>
        </w:rPr>
        <w:t xml:space="preserve"> </w:t>
      </w:r>
      <w:r w:rsidR="006C43B5" w:rsidRPr="006D53A2">
        <w:rPr>
          <w:rFonts w:asciiTheme="minorHAnsi" w:hAnsiTheme="minorHAnsi"/>
          <w:color w:val="000000" w:themeColor="text1"/>
          <w:sz w:val="24"/>
          <w:szCs w:val="24"/>
        </w:rPr>
        <w:t>in writing to Kate</w:t>
      </w:r>
      <w:r w:rsidR="00580D4C" w:rsidRPr="006D53A2">
        <w:rPr>
          <w:rFonts w:asciiTheme="minorHAnsi" w:hAnsiTheme="minorHAnsi"/>
          <w:color w:val="000000" w:themeColor="text1"/>
          <w:sz w:val="24"/>
          <w:szCs w:val="24"/>
        </w:rPr>
        <w:t xml:space="preserve"> (</w:t>
      </w:r>
      <w:r w:rsidR="006C43B5" w:rsidRPr="006D53A2">
        <w:rPr>
          <w:rFonts w:asciiTheme="minorHAnsi" w:hAnsiTheme="minorHAnsi"/>
          <w:color w:val="000000" w:themeColor="text1"/>
          <w:sz w:val="24"/>
          <w:szCs w:val="24"/>
        </w:rPr>
        <w:t xml:space="preserve">burns@un.org); </w:t>
      </w:r>
      <w:r w:rsidR="00D26E68">
        <w:rPr>
          <w:rFonts w:asciiTheme="minorHAnsi" w:hAnsiTheme="minorHAnsi"/>
          <w:color w:val="000000" w:themeColor="text1"/>
          <w:sz w:val="24"/>
          <w:szCs w:val="24"/>
        </w:rPr>
        <w:t>Siobhá</w:t>
      </w:r>
      <w:r w:rsidR="00580D4C" w:rsidRPr="006D53A2">
        <w:rPr>
          <w:rFonts w:asciiTheme="minorHAnsi" w:hAnsiTheme="minorHAnsi"/>
          <w:color w:val="000000" w:themeColor="text1"/>
          <w:sz w:val="24"/>
          <w:szCs w:val="24"/>
        </w:rPr>
        <w:t>n (siobhan.foran@unwomen.org)</w:t>
      </w:r>
      <w:r w:rsidR="006C43B5" w:rsidRPr="006D53A2">
        <w:rPr>
          <w:rFonts w:asciiTheme="minorHAnsi" w:hAnsiTheme="minorHAnsi"/>
          <w:color w:val="000000" w:themeColor="text1"/>
          <w:sz w:val="24"/>
          <w:szCs w:val="24"/>
        </w:rPr>
        <w:t>;</w:t>
      </w:r>
      <w:r w:rsidR="00580D4C" w:rsidRPr="006D53A2">
        <w:rPr>
          <w:rFonts w:asciiTheme="minorHAnsi" w:hAnsiTheme="minorHAnsi"/>
          <w:color w:val="000000" w:themeColor="text1"/>
          <w:sz w:val="24"/>
          <w:szCs w:val="24"/>
        </w:rPr>
        <w:t xml:space="preserve"> and Elizabeth (</w:t>
      </w:r>
      <w:hyperlink r:id="rId10" w:history="1">
        <w:r w:rsidR="00D200FF" w:rsidRPr="00F53202">
          <w:rPr>
            <w:rStyle w:val="Hyperlink"/>
            <w:rFonts w:asciiTheme="minorHAnsi" w:hAnsiTheme="minorHAnsi"/>
            <w:sz w:val="24"/>
            <w:szCs w:val="24"/>
          </w:rPr>
          <w:t>ElizabethC@wrcommission.org</w:t>
        </w:r>
      </w:hyperlink>
      <w:r w:rsidR="00580D4C" w:rsidRPr="006D53A2">
        <w:rPr>
          <w:rFonts w:asciiTheme="minorHAnsi" w:hAnsiTheme="minorHAnsi"/>
          <w:color w:val="000000" w:themeColor="text1"/>
          <w:sz w:val="24"/>
          <w:szCs w:val="24"/>
        </w:rPr>
        <w:t>)</w:t>
      </w:r>
      <w:r w:rsidR="00D200FF">
        <w:rPr>
          <w:rFonts w:asciiTheme="minorHAnsi" w:hAnsiTheme="minorHAnsi"/>
          <w:color w:val="000000" w:themeColor="text1"/>
          <w:sz w:val="24"/>
          <w:szCs w:val="24"/>
        </w:rPr>
        <w:t xml:space="preserve"> </w:t>
      </w:r>
      <w:r>
        <w:rPr>
          <w:rFonts w:asciiTheme="minorHAnsi" w:hAnsiTheme="minorHAnsi"/>
          <w:color w:val="000000" w:themeColor="text1"/>
          <w:sz w:val="24"/>
          <w:szCs w:val="24"/>
        </w:rPr>
        <w:t>asap</w:t>
      </w:r>
      <w:r w:rsidR="006C43B5" w:rsidRPr="006D53A2">
        <w:rPr>
          <w:rFonts w:asciiTheme="minorHAnsi" w:hAnsiTheme="minorHAnsi"/>
          <w:color w:val="000000" w:themeColor="text1"/>
          <w:sz w:val="24"/>
          <w:szCs w:val="24"/>
        </w:rPr>
        <w:t>.</w:t>
      </w:r>
    </w:p>
    <w:p w:rsidR="00CB16DC" w:rsidRPr="006D53A2" w:rsidRDefault="005D4399" w:rsidP="006D0119">
      <w:pPr>
        <w:jc w:val="both"/>
        <w:rPr>
          <w:color w:val="000000" w:themeColor="text1"/>
          <w:sz w:val="24"/>
          <w:szCs w:val="24"/>
        </w:rPr>
      </w:pPr>
      <w:r w:rsidRPr="006D53A2">
        <w:rPr>
          <w:rFonts w:cstheme="minorHAnsi"/>
          <w:b/>
          <w:color w:val="4F81BD" w:themeColor="accent1"/>
          <w:sz w:val="24"/>
          <w:szCs w:val="24"/>
          <w:lang w:val="en-GB"/>
        </w:rPr>
        <w:t>E-learning hosting and management</w:t>
      </w:r>
    </w:p>
    <w:p w:rsidR="004C675F" w:rsidRPr="006D53A2" w:rsidRDefault="00457494" w:rsidP="006D0119">
      <w:pPr>
        <w:jc w:val="both"/>
        <w:rPr>
          <w:color w:val="000000" w:themeColor="text1"/>
          <w:sz w:val="24"/>
          <w:szCs w:val="24"/>
        </w:rPr>
      </w:pPr>
      <w:r w:rsidRPr="006D53A2">
        <w:rPr>
          <w:color w:val="000000" w:themeColor="text1"/>
          <w:sz w:val="24"/>
          <w:szCs w:val="24"/>
        </w:rPr>
        <w:t>HREA gave an update on the move of the e-learning hosting and management from LINGO to HREA. The move was due to financial reasons as well as to obtain more insightful information on users</w:t>
      </w:r>
      <w:r w:rsidR="0076635F" w:rsidRPr="006D53A2">
        <w:rPr>
          <w:color w:val="000000" w:themeColor="text1"/>
          <w:sz w:val="24"/>
          <w:szCs w:val="24"/>
        </w:rPr>
        <w:t>.</w:t>
      </w:r>
      <w:r w:rsidRPr="006D53A2">
        <w:rPr>
          <w:color w:val="000000" w:themeColor="text1"/>
          <w:sz w:val="24"/>
          <w:szCs w:val="24"/>
        </w:rPr>
        <w:t xml:space="preserve"> The process has been smooth and HREA is already collecting data. HREA will provide a </w:t>
      </w:r>
      <w:r w:rsidRPr="006D53A2">
        <w:rPr>
          <w:color w:val="000000" w:themeColor="text1"/>
          <w:sz w:val="24"/>
          <w:szCs w:val="24"/>
        </w:rPr>
        <w:lastRenderedPageBreak/>
        <w:t>report on a semi-annual basis. It was agreed that the type of data that would be useful for the SWG should be defined by the s</w:t>
      </w:r>
      <w:r w:rsidR="0071035B" w:rsidRPr="006D53A2">
        <w:rPr>
          <w:color w:val="000000" w:themeColor="text1"/>
          <w:sz w:val="24"/>
          <w:szCs w:val="24"/>
        </w:rPr>
        <w:t>ub-group involved in the move (</w:t>
      </w:r>
      <w:r w:rsidRPr="006D53A2">
        <w:rPr>
          <w:color w:val="000000" w:themeColor="text1"/>
          <w:sz w:val="24"/>
          <w:szCs w:val="24"/>
        </w:rPr>
        <w:t xml:space="preserve">Kate, Nora/Julie, Frank). This group will also look into how to use the information collected </w:t>
      </w:r>
      <w:r w:rsidR="0026166C">
        <w:rPr>
          <w:color w:val="000000" w:themeColor="text1"/>
          <w:sz w:val="24"/>
          <w:szCs w:val="24"/>
        </w:rPr>
        <w:t>through</w:t>
      </w:r>
      <w:r w:rsidRPr="006D53A2">
        <w:rPr>
          <w:color w:val="000000" w:themeColor="text1"/>
          <w:sz w:val="24"/>
          <w:szCs w:val="24"/>
        </w:rPr>
        <w:t xml:space="preserve"> </w:t>
      </w:r>
      <w:r w:rsidR="00C83CED">
        <w:rPr>
          <w:color w:val="000000" w:themeColor="text1"/>
          <w:sz w:val="24"/>
          <w:szCs w:val="24"/>
        </w:rPr>
        <w:t xml:space="preserve">the </w:t>
      </w:r>
      <w:r w:rsidR="0026166C" w:rsidRPr="006D53A2">
        <w:rPr>
          <w:color w:val="000000" w:themeColor="text1"/>
          <w:sz w:val="24"/>
          <w:szCs w:val="24"/>
        </w:rPr>
        <w:t xml:space="preserve">survey </w:t>
      </w:r>
      <w:r w:rsidRPr="006D53A2">
        <w:rPr>
          <w:color w:val="000000" w:themeColor="text1"/>
          <w:sz w:val="24"/>
          <w:szCs w:val="24"/>
        </w:rPr>
        <w:t xml:space="preserve">monkey at the end of the course and how this survey could be better integrated in the French Version currently being elaborated. </w:t>
      </w:r>
      <w:r w:rsidR="0026166C">
        <w:rPr>
          <w:color w:val="000000" w:themeColor="text1"/>
          <w:sz w:val="24"/>
          <w:szCs w:val="24"/>
        </w:rPr>
        <w:t>HREA was thanked again for their leadership in this area.</w:t>
      </w:r>
    </w:p>
    <w:p w:rsidR="00457494" w:rsidRPr="006D53A2" w:rsidRDefault="00457494" w:rsidP="00457494">
      <w:pPr>
        <w:jc w:val="both"/>
        <w:rPr>
          <w:b/>
          <w:color w:val="000000" w:themeColor="text1"/>
          <w:sz w:val="24"/>
          <w:szCs w:val="24"/>
        </w:rPr>
      </w:pPr>
    </w:p>
    <w:p w:rsidR="00D552DA" w:rsidRPr="006D53A2" w:rsidRDefault="00457494" w:rsidP="00457494">
      <w:pPr>
        <w:jc w:val="both"/>
        <w:rPr>
          <w:b/>
          <w:color w:val="000000" w:themeColor="text1"/>
          <w:sz w:val="24"/>
          <w:szCs w:val="24"/>
        </w:rPr>
      </w:pPr>
      <w:r w:rsidRPr="006D53A2">
        <w:rPr>
          <w:b/>
          <w:color w:val="000000" w:themeColor="text1"/>
          <w:sz w:val="24"/>
          <w:szCs w:val="24"/>
        </w:rPr>
        <w:t>Action points</w:t>
      </w:r>
    </w:p>
    <w:p w:rsidR="005D4399" w:rsidRPr="006D53A2" w:rsidRDefault="004C675F" w:rsidP="005D4399">
      <w:pPr>
        <w:pStyle w:val="ListParagraph"/>
        <w:numPr>
          <w:ilvl w:val="0"/>
          <w:numId w:val="17"/>
        </w:numPr>
        <w:jc w:val="both"/>
        <w:rPr>
          <w:rFonts w:asciiTheme="minorHAnsi" w:hAnsiTheme="minorHAnsi"/>
          <w:b/>
          <w:color w:val="000000" w:themeColor="text1"/>
          <w:sz w:val="24"/>
          <w:szCs w:val="24"/>
        </w:rPr>
      </w:pPr>
      <w:r w:rsidRPr="006D53A2">
        <w:rPr>
          <w:rFonts w:asciiTheme="minorHAnsi" w:hAnsiTheme="minorHAnsi"/>
          <w:color w:val="000000" w:themeColor="text1"/>
          <w:sz w:val="24"/>
          <w:szCs w:val="24"/>
        </w:rPr>
        <w:t xml:space="preserve">The </w:t>
      </w:r>
      <w:r w:rsidR="00457494" w:rsidRPr="006D53A2">
        <w:rPr>
          <w:rFonts w:asciiTheme="minorHAnsi" w:hAnsiTheme="minorHAnsi"/>
          <w:color w:val="000000" w:themeColor="text1"/>
          <w:sz w:val="24"/>
          <w:szCs w:val="24"/>
        </w:rPr>
        <w:t xml:space="preserve">sub-group for the e-learning management </w:t>
      </w:r>
      <w:r w:rsidR="00C83CED">
        <w:rPr>
          <w:rFonts w:asciiTheme="minorHAnsi" w:hAnsiTheme="minorHAnsi"/>
          <w:color w:val="000000" w:themeColor="text1"/>
          <w:sz w:val="24"/>
          <w:szCs w:val="24"/>
        </w:rPr>
        <w:t>will</w:t>
      </w:r>
      <w:r w:rsidR="00C83CED" w:rsidRPr="006D53A2">
        <w:rPr>
          <w:rFonts w:asciiTheme="minorHAnsi" w:hAnsiTheme="minorHAnsi"/>
          <w:color w:val="000000" w:themeColor="text1"/>
          <w:sz w:val="24"/>
          <w:szCs w:val="24"/>
        </w:rPr>
        <w:t xml:space="preserve"> </w:t>
      </w:r>
      <w:r w:rsidR="00457494" w:rsidRPr="006D53A2">
        <w:rPr>
          <w:rFonts w:asciiTheme="minorHAnsi" w:hAnsiTheme="minorHAnsi"/>
          <w:color w:val="000000" w:themeColor="text1"/>
          <w:sz w:val="24"/>
          <w:szCs w:val="24"/>
        </w:rPr>
        <w:t xml:space="preserve">follow up on </w:t>
      </w:r>
      <w:r w:rsidR="00C83CED">
        <w:rPr>
          <w:rFonts w:asciiTheme="minorHAnsi" w:hAnsiTheme="minorHAnsi"/>
          <w:color w:val="000000" w:themeColor="text1"/>
          <w:sz w:val="24"/>
          <w:szCs w:val="24"/>
        </w:rPr>
        <w:t xml:space="preserve">the </w:t>
      </w:r>
      <w:r w:rsidR="00457494" w:rsidRPr="006D53A2">
        <w:rPr>
          <w:rFonts w:asciiTheme="minorHAnsi" w:hAnsiTheme="minorHAnsi"/>
          <w:color w:val="000000" w:themeColor="text1"/>
          <w:sz w:val="24"/>
          <w:szCs w:val="24"/>
        </w:rPr>
        <w:t xml:space="preserve">move, data needs and the </w:t>
      </w:r>
      <w:r w:rsidR="00C83CED">
        <w:rPr>
          <w:rFonts w:asciiTheme="minorHAnsi" w:hAnsiTheme="minorHAnsi"/>
          <w:color w:val="000000" w:themeColor="text1"/>
          <w:sz w:val="24"/>
          <w:szCs w:val="24"/>
        </w:rPr>
        <w:t xml:space="preserve">current user </w:t>
      </w:r>
      <w:r w:rsidR="00457494" w:rsidRPr="006D53A2">
        <w:rPr>
          <w:rFonts w:asciiTheme="minorHAnsi" w:hAnsiTheme="minorHAnsi"/>
          <w:color w:val="000000" w:themeColor="text1"/>
          <w:sz w:val="24"/>
          <w:szCs w:val="24"/>
        </w:rPr>
        <w:t>survey and report back by next SWG meeting</w:t>
      </w:r>
    </w:p>
    <w:p w:rsidR="00CB16DC" w:rsidRPr="006D53A2" w:rsidRDefault="005D4399" w:rsidP="00050B0A">
      <w:pPr>
        <w:spacing w:before="240"/>
        <w:jc w:val="both"/>
        <w:rPr>
          <w:color w:val="000000" w:themeColor="text1"/>
          <w:sz w:val="24"/>
          <w:szCs w:val="24"/>
        </w:rPr>
      </w:pPr>
      <w:r w:rsidRPr="006D53A2">
        <w:rPr>
          <w:rFonts w:cstheme="minorHAnsi"/>
          <w:b/>
          <w:color w:val="4F81BD" w:themeColor="accent1"/>
          <w:sz w:val="24"/>
          <w:szCs w:val="24"/>
          <w:lang w:val="en-GB"/>
        </w:rPr>
        <w:t xml:space="preserve">Member </w:t>
      </w:r>
      <w:r w:rsidR="00457494" w:rsidRPr="006D53A2">
        <w:rPr>
          <w:rFonts w:cstheme="minorHAnsi"/>
          <w:b/>
          <w:color w:val="4F81BD" w:themeColor="accent1"/>
          <w:sz w:val="24"/>
          <w:szCs w:val="24"/>
          <w:lang w:val="en-GB"/>
        </w:rPr>
        <w:t>status</w:t>
      </w:r>
      <w:r w:rsidRPr="006D53A2">
        <w:rPr>
          <w:rFonts w:cstheme="minorHAnsi"/>
          <w:b/>
          <w:color w:val="4F81BD" w:themeColor="accent1"/>
          <w:sz w:val="24"/>
          <w:szCs w:val="24"/>
          <w:lang w:val="en-GB"/>
        </w:rPr>
        <w:t xml:space="preserve"> following re-confirmation exercise</w:t>
      </w:r>
    </w:p>
    <w:p w:rsidR="00CB16DC" w:rsidRPr="006D53A2" w:rsidRDefault="00334939" w:rsidP="006D0119">
      <w:pPr>
        <w:jc w:val="both"/>
        <w:rPr>
          <w:color w:val="000000" w:themeColor="text1"/>
          <w:sz w:val="24"/>
          <w:szCs w:val="24"/>
        </w:rPr>
      </w:pPr>
      <w:r w:rsidRPr="006D53A2">
        <w:rPr>
          <w:color w:val="000000" w:themeColor="text1"/>
          <w:sz w:val="24"/>
          <w:szCs w:val="24"/>
        </w:rPr>
        <w:t xml:space="preserve">UN Women </w:t>
      </w:r>
      <w:r w:rsidR="00457494" w:rsidRPr="006D53A2">
        <w:rPr>
          <w:color w:val="000000" w:themeColor="text1"/>
          <w:sz w:val="24"/>
          <w:szCs w:val="24"/>
        </w:rPr>
        <w:t xml:space="preserve">gave an update on </w:t>
      </w:r>
      <w:r w:rsidR="00C83CED">
        <w:rPr>
          <w:color w:val="000000" w:themeColor="text1"/>
          <w:sz w:val="24"/>
          <w:szCs w:val="24"/>
        </w:rPr>
        <w:t>its efforts to contact individuals on the membership list and confirm</w:t>
      </w:r>
      <w:r w:rsidR="00D200FF">
        <w:rPr>
          <w:color w:val="000000" w:themeColor="text1"/>
          <w:sz w:val="24"/>
          <w:szCs w:val="24"/>
        </w:rPr>
        <w:t xml:space="preserve"> their details and interest in continuing</w:t>
      </w:r>
      <w:r w:rsidR="00C83CED">
        <w:rPr>
          <w:color w:val="000000" w:themeColor="text1"/>
          <w:sz w:val="24"/>
          <w:szCs w:val="24"/>
        </w:rPr>
        <w:t xml:space="preserve"> as members</w:t>
      </w:r>
      <w:r w:rsidR="00457494" w:rsidRPr="006D53A2">
        <w:rPr>
          <w:color w:val="000000" w:themeColor="text1"/>
          <w:sz w:val="24"/>
          <w:szCs w:val="24"/>
        </w:rPr>
        <w:t xml:space="preserve">. </w:t>
      </w:r>
      <w:r w:rsidR="00D32ED2" w:rsidRPr="006D53A2">
        <w:rPr>
          <w:color w:val="000000" w:themeColor="text1"/>
          <w:sz w:val="24"/>
          <w:szCs w:val="24"/>
        </w:rPr>
        <w:t>25</w:t>
      </w:r>
      <w:r w:rsidR="00457494" w:rsidRPr="006D53A2">
        <w:rPr>
          <w:color w:val="000000" w:themeColor="text1"/>
          <w:sz w:val="24"/>
          <w:szCs w:val="24"/>
        </w:rPr>
        <w:t xml:space="preserve"> Organizations</w:t>
      </w:r>
      <w:r w:rsidR="00D32ED2" w:rsidRPr="006D53A2">
        <w:rPr>
          <w:color w:val="000000" w:themeColor="text1"/>
          <w:sz w:val="24"/>
          <w:szCs w:val="24"/>
        </w:rPr>
        <w:t xml:space="preserve"> represented by 31</w:t>
      </w:r>
      <w:r w:rsidR="00457494" w:rsidRPr="006D53A2">
        <w:rPr>
          <w:color w:val="000000" w:themeColor="text1"/>
          <w:sz w:val="24"/>
          <w:szCs w:val="24"/>
        </w:rPr>
        <w:t xml:space="preserve"> members and 12 alternates </w:t>
      </w:r>
      <w:r w:rsidR="00D200FF">
        <w:rPr>
          <w:color w:val="000000" w:themeColor="text1"/>
          <w:sz w:val="24"/>
          <w:szCs w:val="24"/>
        </w:rPr>
        <w:t>remain</w:t>
      </w:r>
      <w:r w:rsidR="00D26E68">
        <w:rPr>
          <w:color w:val="000000" w:themeColor="text1"/>
          <w:sz w:val="24"/>
          <w:szCs w:val="24"/>
        </w:rPr>
        <w:t xml:space="preserve"> in the google-</w:t>
      </w:r>
      <w:r w:rsidR="00457494" w:rsidRPr="006D53A2">
        <w:rPr>
          <w:color w:val="000000" w:themeColor="text1"/>
          <w:sz w:val="24"/>
          <w:szCs w:val="24"/>
        </w:rPr>
        <w:t>group</w:t>
      </w:r>
      <w:r w:rsidR="00291A78" w:rsidRPr="006D53A2">
        <w:rPr>
          <w:color w:val="000000" w:themeColor="text1"/>
          <w:sz w:val="24"/>
          <w:szCs w:val="24"/>
        </w:rPr>
        <w:t xml:space="preserve"> </w:t>
      </w:r>
      <w:r w:rsidR="00D200FF">
        <w:rPr>
          <w:color w:val="000000" w:themeColor="text1"/>
          <w:sz w:val="24"/>
          <w:szCs w:val="24"/>
        </w:rPr>
        <w:t>post-</w:t>
      </w:r>
      <w:r w:rsidR="00291A78" w:rsidRPr="006D53A2">
        <w:rPr>
          <w:color w:val="000000" w:themeColor="text1"/>
          <w:sz w:val="24"/>
          <w:szCs w:val="24"/>
        </w:rPr>
        <w:t>exercise</w:t>
      </w:r>
      <w:r w:rsidR="00457494" w:rsidRPr="006D53A2">
        <w:rPr>
          <w:color w:val="000000" w:themeColor="text1"/>
          <w:sz w:val="24"/>
          <w:szCs w:val="24"/>
        </w:rPr>
        <w:t xml:space="preserve"> and a</w:t>
      </w:r>
      <w:r w:rsidR="00291A78" w:rsidRPr="006D53A2">
        <w:rPr>
          <w:color w:val="000000" w:themeColor="text1"/>
          <w:sz w:val="24"/>
          <w:szCs w:val="24"/>
        </w:rPr>
        <w:t>n updated</w:t>
      </w:r>
      <w:r w:rsidR="00457494" w:rsidRPr="006D53A2">
        <w:rPr>
          <w:color w:val="000000" w:themeColor="text1"/>
          <w:sz w:val="24"/>
          <w:szCs w:val="24"/>
        </w:rPr>
        <w:t xml:space="preserve"> members list has been developed.</w:t>
      </w:r>
      <w:r w:rsidR="00291A78" w:rsidRPr="006D53A2">
        <w:rPr>
          <w:color w:val="000000" w:themeColor="text1"/>
          <w:sz w:val="24"/>
          <w:szCs w:val="24"/>
        </w:rPr>
        <w:t xml:space="preserve"> </w:t>
      </w:r>
      <w:r w:rsidR="00C83CED">
        <w:rPr>
          <w:color w:val="000000" w:themeColor="text1"/>
          <w:sz w:val="24"/>
          <w:szCs w:val="24"/>
        </w:rPr>
        <w:t>Members revisited a discussion regarding r</w:t>
      </w:r>
      <w:r w:rsidR="00291A78" w:rsidRPr="006D53A2">
        <w:rPr>
          <w:color w:val="000000" w:themeColor="text1"/>
          <w:sz w:val="24"/>
          <w:szCs w:val="24"/>
        </w:rPr>
        <w:t xml:space="preserve">elevant organizations </w:t>
      </w:r>
      <w:r w:rsidR="00C83CED">
        <w:rPr>
          <w:color w:val="000000" w:themeColor="text1"/>
          <w:sz w:val="24"/>
          <w:szCs w:val="24"/>
        </w:rPr>
        <w:t>not currently in membership whose expertise and participation would benefit the work of the group.</w:t>
      </w:r>
      <w:r w:rsidR="00D26E68">
        <w:rPr>
          <w:color w:val="000000" w:themeColor="text1"/>
          <w:sz w:val="24"/>
          <w:szCs w:val="24"/>
        </w:rPr>
        <w:t xml:space="preserve"> </w:t>
      </w:r>
      <w:r w:rsidR="00C83CED">
        <w:rPr>
          <w:color w:val="000000" w:themeColor="text1"/>
          <w:sz w:val="24"/>
          <w:szCs w:val="24"/>
        </w:rPr>
        <w:t>T</w:t>
      </w:r>
      <w:r w:rsidR="00291A78" w:rsidRPr="006D53A2">
        <w:rPr>
          <w:color w:val="000000" w:themeColor="text1"/>
          <w:sz w:val="24"/>
          <w:szCs w:val="24"/>
        </w:rPr>
        <w:t xml:space="preserve">he co-chairs will reach out to </w:t>
      </w:r>
      <w:r w:rsidR="00D200FF">
        <w:rPr>
          <w:color w:val="000000" w:themeColor="text1"/>
          <w:sz w:val="24"/>
          <w:szCs w:val="24"/>
        </w:rPr>
        <w:t xml:space="preserve">staff of </w:t>
      </w:r>
      <w:r w:rsidR="00291A78" w:rsidRPr="006D53A2">
        <w:rPr>
          <w:color w:val="000000" w:themeColor="text1"/>
          <w:sz w:val="24"/>
          <w:szCs w:val="24"/>
        </w:rPr>
        <w:t>these</w:t>
      </w:r>
      <w:r w:rsidR="00D200FF">
        <w:rPr>
          <w:color w:val="000000" w:themeColor="text1"/>
          <w:sz w:val="24"/>
          <w:szCs w:val="24"/>
        </w:rPr>
        <w:t xml:space="preserve"> groups</w:t>
      </w:r>
      <w:r w:rsidR="00291A78" w:rsidRPr="006D53A2">
        <w:rPr>
          <w:color w:val="000000" w:themeColor="text1"/>
          <w:sz w:val="24"/>
          <w:szCs w:val="24"/>
        </w:rPr>
        <w:t xml:space="preserve">. Members are encouraged to also continue to reach out to partners </w:t>
      </w:r>
      <w:r w:rsidR="00A74F05">
        <w:rPr>
          <w:color w:val="000000" w:themeColor="text1"/>
          <w:sz w:val="24"/>
          <w:szCs w:val="24"/>
        </w:rPr>
        <w:t>in the humanitarian and gender arena</w:t>
      </w:r>
      <w:r w:rsidR="00D200FF">
        <w:rPr>
          <w:color w:val="000000" w:themeColor="text1"/>
          <w:sz w:val="24"/>
          <w:szCs w:val="24"/>
        </w:rPr>
        <w:t>s</w:t>
      </w:r>
      <w:r w:rsidR="00291A78" w:rsidRPr="006D53A2">
        <w:rPr>
          <w:color w:val="000000" w:themeColor="text1"/>
          <w:sz w:val="24"/>
          <w:szCs w:val="24"/>
        </w:rPr>
        <w:t xml:space="preserve"> to </w:t>
      </w:r>
      <w:r w:rsidR="00D26E68">
        <w:rPr>
          <w:color w:val="000000" w:themeColor="text1"/>
          <w:sz w:val="24"/>
          <w:szCs w:val="24"/>
        </w:rPr>
        <w:t>encourage</w:t>
      </w:r>
      <w:r w:rsidR="00291A78" w:rsidRPr="006D53A2">
        <w:rPr>
          <w:color w:val="000000" w:themeColor="text1"/>
          <w:sz w:val="24"/>
          <w:szCs w:val="24"/>
        </w:rPr>
        <w:t xml:space="preserve"> them </w:t>
      </w:r>
      <w:r w:rsidR="00A74F05">
        <w:rPr>
          <w:color w:val="000000" w:themeColor="text1"/>
          <w:sz w:val="24"/>
          <w:szCs w:val="24"/>
        </w:rPr>
        <w:t xml:space="preserve">to become </w:t>
      </w:r>
      <w:r w:rsidR="00291A78" w:rsidRPr="006D53A2">
        <w:rPr>
          <w:color w:val="000000" w:themeColor="text1"/>
          <w:sz w:val="24"/>
          <w:szCs w:val="24"/>
        </w:rPr>
        <w:t xml:space="preserve">involved. The </w:t>
      </w:r>
      <w:r w:rsidR="00A74F05">
        <w:rPr>
          <w:color w:val="000000" w:themeColor="text1"/>
          <w:sz w:val="24"/>
          <w:szCs w:val="24"/>
        </w:rPr>
        <w:t xml:space="preserve">updated </w:t>
      </w:r>
      <w:r w:rsidR="00291A78" w:rsidRPr="006D53A2">
        <w:rPr>
          <w:color w:val="000000" w:themeColor="text1"/>
          <w:sz w:val="24"/>
          <w:szCs w:val="24"/>
        </w:rPr>
        <w:t xml:space="preserve">list of </w:t>
      </w:r>
      <w:r w:rsidR="00A74F05">
        <w:rPr>
          <w:color w:val="000000" w:themeColor="text1"/>
          <w:sz w:val="24"/>
          <w:szCs w:val="24"/>
        </w:rPr>
        <w:t xml:space="preserve">current member </w:t>
      </w:r>
      <w:r w:rsidR="00F76CC7" w:rsidRPr="006D53A2">
        <w:rPr>
          <w:color w:val="000000" w:themeColor="text1"/>
          <w:sz w:val="24"/>
          <w:szCs w:val="24"/>
        </w:rPr>
        <w:t>organizations</w:t>
      </w:r>
      <w:r w:rsidR="00291A78" w:rsidRPr="006D53A2">
        <w:rPr>
          <w:color w:val="000000" w:themeColor="text1"/>
          <w:sz w:val="24"/>
          <w:szCs w:val="24"/>
        </w:rPr>
        <w:t xml:space="preserve"> will be shared with the rest of the group.</w:t>
      </w:r>
    </w:p>
    <w:p w:rsidR="00334939" w:rsidRPr="006D53A2" w:rsidRDefault="003F50E0" w:rsidP="006D0119">
      <w:pPr>
        <w:spacing w:before="120"/>
        <w:ind w:firstLine="360"/>
        <w:jc w:val="both"/>
        <w:rPr>
          <w:b/>
          <w:color w:val="000000" w:themeColor="text1"/>
          <w:sz w:val="24"/>
          <w:szCs w:val="24"/>
        </w:rPr>
      </w:pPr>
      <w:r w:rsidRPr="006D53A2">
        <w:rPr>
          <w:b/>
          <w:color w:val="000000" w:themeColor="text1"/>
          <w:sz w:val="24"/>
          <w:szCs w:val="24"/>
        </w:rPr>
        <w:t>Action points</w:t>
      </w:r>
    </w:p>
    <w:p w:rsidR="00291A78" w:rsidRPr="006D53A2" w:rsidRDefault="00291A78" w:rsidP="00291A78">
      <w:pPr>
        <w:pStyle w:val="ListParagraph"/>
        <w:numPr>
          <w:ilvl w:val="0"/>
          <w:numId w:val="18"/>
        </w:numPr>
        <w:jc w:val="both"/>
        <w:rPr>
          <w:rFonts w:asciiTheme="minorHAnsi" w:hAnsiTheme="minorHAnsi"/>
          <w:color w:val="000000" w:themeColor="text1"/>
          <w:sz w:val="24"/>
          <w:szCs w:val="24"/>
        </w:rPr>
      </w:pPr>
      <w:r w:rsidRPr="006D53A2">
        <w:rPr>
          <w:rFonts w:asciiTheme="minorHAnsi" w:hAnsiTheme="minorHAnsi"/>
          <w:color w:val="000000" w:themeColor="text1"/>
          <w:sz w:val="24"/>
          <w:szCs w:val="24"/>
        </w:rPr>
        <w:t xml:space="preserve">The list of </w:t>
      </w:r>
      <w:r w:rsidR="00F76CC7" w:rsidRPr="006D53A2">
        <w:rPr>
          <w:rFonts w:asciiTheme="minorHAnsi" w:hAnsiTheme="minorHAnsi"/>
          <w:color w:val="000000" w:themeColor="text1"/>
          <w:sz w:val="24"/>
          <w:szCs w:val="24"/>
        </w:rPr>
        <w:t>organizations</w:t>
      </w:r>
      <w:r w:rsidRPr="006D53A2">
        <w:rPr>
          <w:rFonts w:asciiTheme="minorHAnsi" w:hAnsiTheme="minorHAnsi"/>
          <w:color w:val="000000" w:themeColor="text1"/>
          <w:sz w:val="24"/>
          <w:szCs w:val="24"/>
        </w:rPr>
        <w:t xml:space="preserve"> participating in the SWG will be shared with the minutes</w:t>
      </w:r>
    </w:p>
    <w:p w:rsidR="00291A78" w:rsidRPr="006D53A2" w:rsidRDefault="00291A78" w:rsidP="00291A78">
      <w:pPr>
        <w:pStyle w:val="ListParagraph"/>
        <w:numPr>
          <w:ilvl w:val="0"/>
          <w:numId w:val="18"/>
        </w:numPr>
        <w:jc w:val="both"/>
        <w:rPr>
          <w:rFonts w:asciiTheme="minorHAnsi" w:hAnsiTheme="minorHAnsi"/>
          <w:color w:val="000000" w:themeColor="text1"/>
          <w:sz w:val="24"/>
          <w:szCs w:val="24"/>
        </w:rPr>
      </w:pPr>
      <w:r w:rsidRPr="006D53A2">
        <w:rPr>
          <w:rFonts w:asciiTheme="minorHAnsi" w:hAnsiTheme="minorHAnsi"/>
          <w:color w:val="000000" w:themeColor="text1"/>
          <w:sz w:val="24"/>
          <w:szCs w:val="24"/>
        </w:rPr>
        <w:t>Co-chairs will reach out to additional relevant organizations</w:t>
      </w:r>
    </w:p>
    <w:p w:rsidR="005D4399" w:rsidRPr="006D53A2" w:rsidRDefault="005D4399" w:rsidP="005D4399">
      <w:pPr>
        <w:spacing w:before="240"/>
        <w:jc w:val="both"/>
        <w:rPr>
          <w:rFonts w:cstheme="minorHAnsi"/>
          <w:b/>
          <w:color w:val="4F81BD" w:themeColor="accent1"/>
          <w:sz w:val="24"/>
          <w:szCs w:val="24"/>
          <w:lang w:val="en-GB"/>
        </w:rPr>
      </w:pPr>
      <w:r w:rsidRPr="006D53A2">
        <w:rPr>
          <w:rFonts w:cstheme="minorHAnsi"/>
          <w:b/>
          <w:color w:val="4F81BD" w:themeColor="accent1"/>
          <w:sz w:val="24"/>
          <w:szCs w:val="24"/>
          <w:lang w:val="en-GB"/>
        </w:rPr>
        <w:t xml:space="preserve">AOB </w:t>
      </w:r>
    </w:p>
    <w:p w:rsidR="00C039D6" w:rsidRPr="006D53A2" w:rsidRDefault="00C039D6" w:rsidP="00F76CC7">
      <w:pPr>
        <w:jc w:val="both"/>
        <w:rPr>
          <w:color w:val="000000" w:themeColor="text1"/>
        </w:rPr>
      </w:pPr>
      <w:r w:rsidRPr="006D53A2">
        <w:rPr>
          <w:b/>
          <w:color w:val="000000" w:themeColor="text1"/>
          <w:sz w:val="24"/>
          <w:szCs w:val="24"/>
        </w:rPr>
        <w:t xml:space="preserve">Standard text for the SWG’s sub-page on IASC website: </w:t>
      </w:r>
      <w:r w:rsidRPr="006D53A2">
        <w:rPr>
          <w:color w:val="000000" w:themeColor="text1"/>
          <w:sz w:val="24"/>
          <w:szCs w:val="24"/>
        </w:rPr>
        <w:t>As agreed at the previous meeting</w:t>
      </w:r>
      <w:r w:rsidR="009C4B18">
        <w:rPr>
          <w:color w:val="000000" w:themeColor="text1"/>
          <w:sz w:val="24"/>
          <w:szCs w:val="24"/>
        </w:rPr>
        <w:t>,</w:t>
      </w:r>
      <w:r w:rsidRPr="006D53A2">
        <w:rPr>
          <w:color w:val="000000" w:themeColor="text1"/>
          <w:sz w:val="24"/>
          <w:szCs w:val="24"/>
        </w:rPr>
        <w:t xml:space="preserve"> UN Women provided a draft prior to this meeting of </w:t>
      </w:r>
      <w:r w:rsidR="00A74F05">
        <w:rPr>
          <w:color w:val="000000" w:themeColor="text1"/>
          <w:sz w:val="24"/>
          <w:szCs w:val="24"/>
        </w:rPr>
        <w:t>proposed</w:t>
      </w:r>
      <w:r w:rsidR="00A74F05" w:rsidRPr="006D53A2">
        <w:rPr>
          <w:color w:val="000000" w:themeColor="text1"/>
          <w:sz w:val="24"/>
          <w:szCs w:val="24"/>
        </w:rPr>
        <w:t xml:space="preserve"> </w:t>
      </w:r>
      <w:r w:rsidRPr="006D53A2">
        <w:rPr>
          <w:color w:val="000000" w:themeColor="text1"/>
          <w:sz w:val="24"/>
          <w:szCs w:val="24"/>
        </w:rPr>
        <w:t xml:space="preserve">standard text for the IASC sub-page on the Gender SWG, with </w:t>
      </w:r>
      <w:r w:rsidR="00F76CC7" w:rsidRPr="006D53A2">
        <w:rPr>
          <w:color w:val="000000" w:themeColor="text1"/>
          <w:sz w:val="24"/>
          <w:szCs w:val="24"/>
        </w:rPr>
        <w:t>a reference</w:t>
      </w:r>
      <w:r w:rsidRPr="006D53A2">
        <w:rPr>
          <w:color w:val="000000" w:themeColor="text1"/>
          <w:sz w:val="24"/>
          <w:szCs w:val="24"/>
        </w:rPr>
        <w:t xml:space="preserve"> to Humanitarianresponse.info as the main website of the group.  It was raised that it would be relevant to ad</w:t>
      </w:r>
      <w:r w:rsidR="00A74F05">
        <w:rPr>
          <w:color w:val="000000" w:themeColor="text1"/>
          <w:sz w:val="24"/>
          <w:szCs w:val="24"/>
        </w:rPr>
        <w:t>d</w:t>
      </w:r>
      <w:r w:rsidRPr="006D53A2">
        <w:rPr>
          <w:color w:val="000000" w:themeColor="text1"/>
          <w:sz w:val="24"/>
          <w:szCs w:val="24"/>
        </w:rPr>
        <w:t xml:space="preserve"> language welcoming new members and </w:t>
      </w:r>
      <w:r w:rsidR="004E34C4">
        <w:rPr>
          <w:color w:val="000000" w:themeColor="text1"/>
          <w:sz w:val="24"/>
          <w:szCs w:val="24"/>
        </w:rPr>
        <w:t>advising them on</w:t>
      </w:r>
      <w:r w:rsidRPr="006D53A2">
        <w:rPr>
          <w:color w:val="000000" w:themeColor="text1"/>
          <w:sz w:val="24"/>
          <w:szCs w:val="24"/>
        </w:rPr>
        <w:t xml:space="preserve"> how to become a member of the SWG. It was suggested that the co-chairs consider the </w:t>
      </w:r>
      <w:r w:rsidR="00A74F05">
        <w:rPr>
          <w:color w:val="000000" w:themeColor="text1"/>
          <w:sz w:val="24"/>
          <w:szCs w:val="24"/>
        </w:rPr>
        <w:t>most sensible path</w:t>
      </w:r>
      <w:r w:rsidRPr="006D53A2">
        <w:rPr>
          <w:color w:val="000000" w:themeColor="text1"/>
          <w:sz w:val="24"/>
          <w:szCs w:val="24"/>
        </w:rPr>
        <w:t xml:space="preserve">way for </w:t>
      </w:r>
      <w:r w:rsidR="00F76CC7" w:rsidRPr="006D53A2">
        <w:rPr>
          <w:color w:val="000000" w:themeColor="text1"/>
          <w:sz w:val="24"/>
          <w:szCs w:val="24"/>
        </w:rPr>
        <w:t>organizations interested</w:t>
      </w:r>
      <w:r w:rsidRPr="006D53A2">
        <w:rPr>
          <w:color w:val="000000" w:themeColor="text1"/>
          <w:sz w:val="24"/>
          <w:szCs w:val="24"/>
        </w:rPr>
        <w:t xml:space="preserve"> in joining the group as there </w:t>
      </w:r>
      <w:r w:rsidR="004E34C4">
        <w:rPr>
          <w:color w:val="000000" w:themeColor="text1"/>
          <w:sz w:val="24"/>
          <w:szCs w:val="24"/>
        </w:rPr>
        <w:t>is</w:t>
      </w:r>
      <w:r w:rsidR="004E34C4" w:rsidRPr="006D53A2">
        <w:rPr>
          <w:color w:val="000000" w:themeColor="text1"/>
          <w:sz w:val="24"/>
          <w:szCs w:val="24"/>
        </w:rPr>
        <w:t xml:space="preserve"> </w:t>
      </w:r>
      <w:r w:rsidRPr="006D53A2">
        <w:rPr>
          <w:color w:val="000000" w:themeColor="text1"/>
          <w:sz w:val="24"/>
          <w:szCs w:val="24"/>
        </w:rPr>
        <w:t xml:space="preserve">currently no criteria for </w:t>
      </w:r>
      <w:r w:rsidR="00A74F05">
        <w:rPr>
          <w:color w:val="000000" w:themeColor="text1"/>
          <w:sz w:val="24"/>
          <w:szCs w:val="24"/>
        </w:rPr>
        <w:t>becoming a member</w:t>
      </w:r>
      <w:r w:rsidRPr="006D53A2">
        <w:rPr>
          <w:color w:val="000000" w:themeColor="text1"/>
          <w:sz w:val="24"/>
          <w:szCs w:val="24"/>
        </w:rPr>
        <w:t xml:space="preserve">. The </w:t>
      </w:r>
      <w:r w:rsidR="004E34C4">
        <w:rPr>
          <w:color w:val="000000" w:themeColor="text1"/>
          <w:sz w:val="24"/>
          <w:szCs w:val="24"/>
        </w:rPr>
        <w:t xml:space="preserve">proposed </w:t>
      </w:r>
      <w:r w:rsidRPr="006D53A2">
        <w:rPr>
          <w:color w:val="000000" w:themeColor="text1"/>
          <w:sz w:val="24"/>
          <w:szCs w:val="24"/>
        </w:rPr>
        <w:t>standard text should then be revised accordingly</w:t>
      </w:r>
      <w:r w:rsidR="00A74F05">
        <w:rPr>
          <w:color w:val="000000" w:themeColor="text1"/>
          <w:sz w:val="24"/>
          <w:szCs w:val="24"/>
        </w:rPr>
        <w:t>.</w:t>
      </w:r>
    </w:p>
    <w:p w:rsidR="00C039D6" w:rsidRPr="006D53A2" w:rsidRDefault="00C039D6" w:rsidP="00C039D6">
      <w:pPr>
        <w:rPr>
          <w:color w:val="000000" w:themeColor="text1"/>
        </w:rPr>
      </w:pPr>
    </w:p>
    <w:p w:rsidR="00C039D6" w:rsidRPr="006D53A2" w:rsidRDefault="00C039D6" w:rsidP="00C039D6">
      <w:pPr>
        <w:rPr>
          <w:b/>
          <w:color w:val="000000" w:themeColor="text1"/>
        </w:rPr>
      </w:pPr>
      <w:r w:rsidRPr="006D53A2">
        <w:rPr>
          <w:b/>
          <w:color w:val="000000" w:themeColor="text1"/>
        </w:rPr>
        <w:t>Decisions</w:t>
      </w:r>
    </w:p>
    <w:p w:rsidR="00C039D6" w:rsidRPr="00EF0A70" w:rsidRDefault="00C039D6" w:rsidP="00C039D6">
      <w:pPr>
        <w:pStyle w:val="ListParagraph"/>
        <w:numPr>
          <w:ilvl w:val="0"/>
          <w:numId w:val="22"/>
        </w:numPr>
        <w:rPr>
          <w:rFonts w:asciiTheme="minorHAnsi" w:hAnsiTheme="minorHAnsi"/>
          <w:color w:val="000000" w:themeColor="text1"/>
          <w:sz w:val="24"/>
          <w:szCs w:val="24"/>
        </w:rPr>
      </w:pPr>
      <w:r w:rsidRPr="00EF0A70">
        <w:rPr>
          <w:rFonts w:asciiTheme="minorHAnsi" w:hAnsiTheme="minorHAnsi"/>
          <w:color w:val="000000" w:themeColor="text1"/>
          <w:sz w:val="24"/>
          <w:szCs w:val="24"/>
        </w:rPr>
        <w:t xml:space="preserve">The standard text was approved by the group but should be revised when there is clarification on how to advise </w:t>
      </w:r>
      <w:r w:rsidR="0071035B" w:rsidRPr="00EF0A70">
        <w:rPr>
          <w:rFonts w:asciiTheme="minorHAnsi" w:hAnsiTheme="minorHAnsi"/>
          <w:color w:val="000000" w:themeColor="text1"/>
          <w:sz w:val="24"/>
          <w:szCs w:val="24"/>
        </w:rPr>
        <w:t>organizations</w:t>
      </w:r>
      <w:r w:rsidRPr="00EF0A70">
        <w:rPr>
          <w:rFonts w:asciiTheme="minorHAnsi" w:hAnsiTheme="minorHAnsi"/>
          <w:color w:val="000000" w:themeColor="text1"/>
          <w:sz w:val="24"/>
          <w:szCs w:val="24"/>
        </w:rPr>
        <w:t xml:space="preserve"> interested in joining the SWG</w:t>
      </w:r>
    </w:p>
    <w:p w:rsidR="00C039D6" w:rsidRPr="006D53A2" w:rsidRDefault="00C039D6" w:rsidP="00C039D6">
      <w:pPr>
        <w:rPr>
          <w:b/>
          <w:color w:val="000000" w:themeColor="text1"/>
        </w:rPr>
      </w:pPr>
      <w:r w:rsidRPr="006D53A2">
        <w:rPr>
          <w:b/>
          <w:color w:val="000000" w:themeColor="text1"/>
        </w:rPr>
        <w:t>Action Points</w:t>
      </w:r>
    </w:p>
    <w:p w:rsidR="00C039D6" w:rsidRPr="00601628" w:rsidRDefault="00C039D6" w:rsidP="00C039D6">
      <w:pPr>
        <w:pStyle w:val="ListParagraph"/>
        <w:numPr>
          <w:ilvl w:val="0"/>
          <w:numId w:val="22"/>
        </w:numPr>
        <w:rPr>
          <w:rFonts w:asciiTheme="minorHAnsi" w:hAnsiTheme="minorHAnsi" w:cstheme="minorBidi"/>
          <w:color w:val="000000" w:themeColor="text1"/>
          <w:sz w:val="24"/>
          <w:szCs w:val="24"/>
        </w:rPr>
      </w:pPr>
      <w:r w:rsidRPr="00601628">
        <w:rPr>
          <w:rFonts w:asciiTheme="minorHAnsi" w:hAnsiTheme="minorHAnsi" w:cstheme="minorBidi"/>
          <w:color w:val="000000" w:themeColor="text1"/>
          <w:sz w:val="24"/>
          <w:szCs w:val="24"/>
        </w:rPr>
        <w:t xml:space="preserve">Co-chairs to consider criteria process for including new </w:t>
      </w:r>
      <w:r w:rsidR="00601628" w:rsidRPr="00601628">
        <w:rPr>
          <w:rFonts w:asciiTheme="minorHAnsi" w:hAnsiTheme="minorHAnsi" w:cstheme="minorBidi"/>
          <w:color w:val="000000" w:themeColor="text1"/>
          <w:sz w:val="24"/>
          <w:szCs w:val="24"/>
        </w:rPr>
        <w:t>organizations</w:t>
      </w:r>
      <w:r w:rsidRPr="00601628">
        <w:rPr>
          <w:rFonts w:asciiTheme="minorHAnsi" w:hAnsiTheme="minorHAnsi" w:cstheme="minorBidi"/>
          <w:color w:val="000000" w:themeColor="text1"/>
          <w:sz w:val="24"/>
          <w:szCs w:val="24"/>
        </w:rPr>
        <w:t xml:space="preserve"> in the SWG</w:t>
      </w:r>
    </w:p>
    <w:p w:rsidR="00C039D6" w:rsidRPr="00601628" w:rsidRDefault="00C039D6" w:rsidP="002D2CCA">
      <w:pPr>
        <w:pStyle w:val="ListParagraph"/>
        <w:numPr>
          <w:ilvl w:val="0"/>
          <w:numId w:val="22"/>
        </w:numPr>
        <w:rPr>
          <w:rFonts w:asciiTheme="minorHAnsi" w:hAnsiTheme="minorHAnsi" w:cstheme="minorBidi"/>
          <w:color w:val="000000" w:themeColor="text1"/>
          <w:sz w:val="24"/>
          <w:szCs w:val="24"/>
        </w:rPr>
      </w:pPr>
      <w:r w:rsidRPr="00601628">
        <w:rPr>
          <w:rFonts w:asciiTheme="minorHAnsi" w:hAnsiTheme="minorHAnsi" w:cstheme="minorBidi"/>
          <w:color w:val="000000" w:themeColor="text1"/>
          <w:sz w:val="24"/>
          <w:szCs w:val="24"/>
        </w:rPr>
        <w:t>IASC Secretariat to upload the preliminary text before next SWG meeting</w:t>
      </w:r>
    </w:p>
    <w:p w:rsidR="00CE6E9F" w:rsidRPr="006D53A2" w:rsidRDefault="005D4399" w:rsidP="005D4399">
      <w:pPr>
        <w:spacing w:before="240"/>
        <w:jc w:val="both"/>
        <w:rPr>
          <w:color w:val="000000" w:themeColor="text1"/>
          <w:sz w:val="24"/>
          <w:szCs w:val="24"/>
        </w:rPr>
      </w:pPr>
      <w:r w:rsidRPr="006D53A2">
        <w:rPr>
          <w:b/>
          <w:color w:val="000000" w:themeColor="text1"/>
          <w:sz w:val="24"/>
          <w:szCs w:val="24"/>
        </w:rPr>
        <w:lastRenderedPageBreak/>
        <w:t>C</w:t>
      </w:r>
      <w:r w:rsidR="00D32ED2" w:rsidRPr="006D53A2">
        <w:rPr>
          <w:b/>
          <w:color w:val="000000" w:themeColor="text1"/>
          <w:sz w:val="24"/>
          <w:szCs w:val="24"/>
        </w:rPr>
        <w:t xml:space="preserve">ommunication </w:t>
      </w:r>
      <w:r w:rsidRPr="006D53A2">
        <w:rPr>
          <w:b/>
          <w:color w:val="000000" w:themeColor="text1"/>
          <w:sz w:val="24"/>
          <w:szCs w:val="24"/>
        </w:rPr>
        <w:t>Strategy</w:t>
      </w:r>
      <w:r w:rsidR="00CE6E9F" w:rsidRPr="006D53A2">
        <w:rPr>
          <w:b/>
          <w:color w:val="000000" w:themeColor="text1"/>
          <w:sz w:val="24"/>
          <w:szCs w:val="24"/>
        </w:rPr>
        <w:t xml:space="preserve">: </w:t>
      </w:r>
      <w:r w:rsidR="00291A78" w:rsidRPr="006D53A2">
        <w:rPr>
          <w:color w:val="000000" w:themeColor="text1"/>
          <w:sz w:val="24"/>
          <w:szCs w:val="24"/>
        </w:rPr>
        <w:t xml:space="preserve">UN Women informed </w:t>
      </w:r>
      <w:r w:rsidR="00A74F05">
        <w:rPr>
          <w:color w:val="000000" w:themeColor="text1"/>
          <w:sz w:val="24"/>
          <w:szCs w:val="24"/>
        </w:rPr>
        <w:t xml:space="preserve">the group </w:t>
      </w:r>
      <w:r w:rsidR="00291A78" w:rsidRPr="006D53A2">
        <w:rPr>
          <w:color w:val="000000" w:themeColor="text1"/>
          <w:sz w:val="24"/>
          <w:szCs w:val="24"/>
        </w:rPr>
        <w:t xml:space="preserve">that the </w:t>
      </w:r>
      <w:r w:rsidR="00D26E68">
        <w:rPr>
          <w:color w:val="000000" w:themeColor="text1"/>
          <w:sz w:val="24"/>
          <w:szCs w:val="24"/>
        </w:rPr>
        <w:t>small group</w:t>
      </w:r>
      <w:r w:rsidR="00291A78" w:rsidRPr="006D53A2">
        <w:rPr>
          <w:color w:val="000000" w:themeColor="text1"/>
          <w:sz w:val="24"/>
          <w:szCs w:val="24"/>
        </w:rPr>
        <w:t xml:space="preserve"> working on the communication strategy is progressing</w:t>
      </w:r>
      <w:r w:rsidR="00D26E68">
        <w:rPr>
          <w:color w:val="000000" w:themeColor="text1"/>
          <w:sz w:val="24"/>
          <w:szCs w:val="24"/>
        </w:rPr>
        <w:t>. One issue it</w:t>
      </w:r>
      <w:r w:rsidR="00291A78" w:rsidRPr="006D53A2">
        <w:rPr>
          <w:color w:val="000000" w:themeColor="text1"/>
          <w:sz w:val="24"/>
          <w:szCs w:val="24"/>
        </w:rPr>
        <w:t xml:space="preserve"> is considering </w:t>
      </w:r>
      <w:r w:rsidR="00DD4C40">
        <w:rPr>
          <w:color w:val="000000" w:themeColor="text1"/>
          <w:sz w:val="24"/>
          <w:szCs w:val="24"/>
        </w:rPr>
        <w:t xml:space="preserve">is the </w:t>
      </w:r>
      <w:r w:rsidR="00A74F05">
        <w:rPr>
          <w:color w:val="000000" w:themeColor="text1"/>
          <w:sz w:val="24"/>
          <w:szCs w:val="24"/>
        </w:rPr>
        <w:t>us</w:t>
      </w:r>
      <w:r w:rsidR="00DD4C40">
        <w:rPr>
          <w:color w:val="000000" w:themeColor="text1"/>
          <w:sz w:val="24"/>
          <w:szCs w:val="24"/>
        </w:rPr>
        <w:t xml:space="preserve">e of </w:t>
      </w:r>
      <w:r w:rsidR="00291A78" w:rsidRPr="006D53A2">
        <w:rPr>
          <w:color w:val="000000" w:themeColor="text1"/>
          <w:sz w:val="24"/>
          <w:szCs w:val="24"/>
        </w:rPr>
        <w:t xml:space="preserve">a </w:t>
      </w:r>
      <w:r w:rsidR="00A74F05" w:rsidRPr="006D53A2">
        <w:rPr>
          <w:color w:val="000000" w:themeColor="text1"/>
          <w:sz w:val="24"/>
          <w:szCs w:val="24"/>
        </w:rPr>
        <w:t xml:space="preserve">survey </w:t>
      </w:r>
      <w:r w:rsidR="00291A78" w:rsidRPr="006D53A2">
        <w:rPr>
          <w:color w:val="000000" w:themeColor="text1"/>
          <w:sz w:val="24"/>
          <w:szCs w:val="24"/>
        </w:rPr>
        <w:t xml:space="preserve">to </w:t>
      </w:r>
      <w:r w:rsidR="006B2A9B">
        <w:rPr>
          <w:color w:val="000000" w:themeColor="text1"/>
          <w:sz w:val="24"/>
          <w:szCs w:val="24"/>
        </w:rPr>
        <w:t>gain insight into</w:t>
      </w:r>
      <w:r w:rsidR="00291A78" w:rsidRPr="006D53A2">
        <w:rPr>
          <w:color w:val="000000" w:themeColor="text1"/>
          <w:sz w:val="24"/>
          <w:szCs w:val="24"/>
        </w:rPr>
        <w:t xml:space="preserve"> humanitarian stakeholders</w:t>
      </w:r>
      <w:r w:rsidR="004E34C4">
        <w:rPr>
          <w:color w:val="000000" w:themeColor="text1"/>
          <w:sz w:val="24"/>
          <w:szCs w:val="24"/>
        </w:rPr>
        <w:t>’</w:t>
      </w:r>
      <w:r w:rsidR="00D26E68">
        <w:rPr>
          <w:color w:val="000000" w:themeColor="text1"/>
          <w:sz w:val="24"/>
          <w:szCs w:val="24"/>
        </w:rPr>
        <w:t xml:space="preserve"> </w:t>
      </w:r>
      <w:r w:rsidR="00291A78" w:rsidRPr="006D53A2">
        <w:rPr>
          <w:color w:val="000000" w:themeColor="text1"/>
          <w:sz w:val="24"/>
          <w:szCs w:val="24"/>
        </w:rPr>
        <w:t>expectation</w:t>
      </w:r>
      <w:r w:rsidR="006B2A9B">
        <w:rPr>
          <w:color w:val="000000" w:themeColor="text1"/>
          <w:sz w:val="24"/>
          <w:szCs w:val="24"/>
        </w:rPr>
        <w:t>s of</w:t>
      </w:r>
      <w:r w:rsidR="00291A78" w:rsidRPr="006D53A2">
        <w:rPr>
          <w:color w:val="000000" w:themeColor="text1"/>
          <w:sz w:val="24"/>
          <w:szCs w:val="24"/>
        </w:rPr>
        <w:t xml:space="preserve"> the SWG. It was mentioned that this option </w:t>
      </w:r>
      <w:r w:rsidR="004E34C4">
        <w:rPr>
          <w:color w:val="000000" w:themeColor="text1"/>
          <w:sz w:val="24"/>
          <w:szCs w:val="24"/>
        </w:rPr>
        <w:t>might not y</w:t>
      </w:r>
      <w:r w:rsidR="00A62622">
        <w:rPr>
          <w:color w:val="000000" w:themeColor="text1"/>
          <w:sz w:val="24"/>
          <w:szCs w:val="24"/>
        </w:rPr>
        <w:t>ield the necessary</w:t>
      </w:r>
      <w:r w:rsidR="00291A78" w:rsidRPr="006D53A2">
        <w:rPr>
          <w:color w:val="000000" w:themeColor="text1"/>
          <w:sz w:val="24"/>
          <w:szCs w:val="24"/>
        </w:rPr>
        <w:t xml:space="preserve"> information</w:t>
      </w:r>
      <w:r w:rsidR="00A62622">
        <w:rPr>
          <w:color w:val="000000" w:themeColor="text1"/>
          <w:sz w:val="24"/>
          <w:szCs w:val="24"/>
        </w:rPr>
        <w:t>,</w:t>
      </w:r>
      <w:r w:rsidR="00291A78" w:rsidRPr="006D53A2">
        <w:rPr>
          <w:color w:val="000000" w:themeColor="text1"/>
          <w:sz w:val="24"/>
          <w:szCs w:val="24"/>
        </w:rPr>
        <w:t xml:space="preserve"> based on </w:t>
      </w:r>
      <w:r w:rsidR="00A62622">
        <w:rPr>
          <w:color w:val="000000" w:themeColor="text1"/>
          <w:sz w:val="24"/>
          <w:szCs w:val="24"/>
        </w:rPr>
        <w:t>previous similar consultations</w:t>
      </w:r>
      <w:r w:rsidR="00D26E68">
        <w:rPr>
          <w:color w:val="000000" w:themeColor="text1"/>
          <w:sz w:val="24"/>
          <w:szCs w:val="24"/>
        </w:rPr>
        <w:t xml:space="preserve"> (for the cross-cutting issues’ study)</w:t>
      </w:r>
      <w:r w:rsidR="00291A78" w:rsidRPr="006D53A2">
        <w:rPr>
          <w:color w:val="000000" w:themeColor="text1"/>
          <w:sz w:val="24"/>
          <w:szCs w:val="24"/>
        </w:rPr>
        <w:t xml:space="preserve"> where few actors had taken</w:t>
      </w:r>
      <w:r w:rsidR="00D26E68">
        <w:rPr>
          <w:color w:val="000000" w:themeColor="text1"/>
          <w:sz w:val="24"/>
          <w:szCs w:val="24"/>
        </w:rPr>
        <w:t xml:space="preserve"> the</w:t>
      </w:r>
      <w:r w:rsidR="00291A78" w:rsidRPr="006D53A2">
        <w:rPr>
          <w:color w:val="000000" w:themeColor="text1"/>
          <w:sz w:val="24"/>
          <w:szCs w:val="24"/>
        </w:rPr>
        <w:t xml:space="preserve"> time to engage.  </w:t>
      </w:r>
    </w:p>
    <w:p w:rsidR="00CE6E9F" w:rsidRPr="006D53A2" w:rsidRDefault="00CE6E9F" w:rsidP="005D4399">
      <w:pPr>
        <w:spacing w:before="120"/>
        <w:jc w:val="both"/>
        <w:rPr>
          <w:b/>
          <w:color w:val="000000" w:themeColor="text1"/>
          <w:sz w:val="24"/>
          <w:szCs w:val="24"/>
        </w:rPr>
      </w:pPr>
      <w:r w:rsidRPr="006D53A2">
        <w:rPr>
          <w:b/>
          <w:color w:val="000000" w:themeColor="text1"/>
          <w:sz w:val="24"/>
          <w:szCs w:val="24"/>
        </w:rPr>
        <w:t>Action points</w:t>
      </w:r>
    </w:p>
    <w:p w:rsidR="00457494" w:rsidRPr="006D53A2" w:rsidRDefault="00291A78" w:rsidP="00457494">
      <w:pPr>
        <w:pStyle w:val="ListParagraph"/>
        <w:numPr>
          <w:ilvl w:val="0"/>
          <w:numId w:val="20"/>
        </w:numPr>
        <w:jc w:val="both"/>
        <w:rPr>
          <w:rFonts w:asciiTheme="minorHAnsi" w:hAnsiTheme="minorHAnsi"/>
          <w:color w:val="000000" w:themeColor="text1"/>
          <w:sz w:val="24"/>
          <w:szCs w:val="24"/>
        </w:rPr>
      </w:pPr>
      <w:r w:rsidRPr="006D53A2">
        <w:rPr>
          <w:rFonts w:asciiTheme="minorHAnsi" w:hAnsiTheme="minorHAnsi"/>
          <w:color w:val="000000" w:themeColor="text1"/>
          <w:sz w:val="24"/>
          <w:szCs w:val="24"/>
        </w:rPr>
        <w:t xml:space="preserve">Sub-group for the communication strategy </w:t>
      </w:r>
      <w:r w:rsidR="00EF0A4D" w:rsidRPr="006D53A2">
        <w:rPr>
          <w:rFonts w:asciiTheme="minorHAnsi" w:hAnsiTheme="minorHAnsi"/>
          <w:color w:val="000000" w:themeColor="text1"/>
          <w:sz w:val="24"/>
          <w:szCs w:val="24"/>
        </w:rPr>
        <w:t xml:space="preserve">to </w:t>
      </w:r>
      <w:r w:rsidRPr="006D53A2">
        <w:rPr>
          <w:rFonts w:asciiTheme="minorHAnsi" w:hAnsiTheme="minorHAnsi"/>
          <w:color w:val="000000" w:themeColor="text1"/>
          <w:sz w:val="24"/>
          <w:szCs w:val="24"/>
        </w:rPr>
        <w:t xml:space="preserve">provide an update for discussion </w:t>
      </w:r>
      <w:r w:rsidR="00DD4C40">
        <w:rPr>
          <w:rFonts w:asciiTheme="minorHAnsi" w:hAnsiTheme="minorHAnsi"/>
          <w:color w:val="000000" w:themeColor="text1"/>
          <w:sz w:val="24"/>
          <w:szCs w:val="24"/>
        </w:rPr>
        <w:t>at</w:t>
      </w:r>
      <w:r w:rsidR="00DD4C40" w:rsidRPr="006D53A2">
        <w:rPr>
          <w:rFonts w:asciiTheme="minorHAnsi" w:hAnsiTheme="minorHAnsi"/>
          <w:color w:val="000000" w:themeColor="text1"/>
          <w:sz w:val="24"/>
          <w:szCs w:val="24"/>
        </w:rPr>
        <w:t xml:space="preserve"> </w:t>
      </w:r>
      <w:r w:rsidR="00D26E68">
        <w:rPr>
          <w:rFonts w:asciiTheme="minorHAnsi" w:hAnsiTheme="minorHAnsi"/>
          <w:color w:val="000000" w:themeColor="text1"/>
          <w:sz w:val="24"/>
          <w:szCs w:val="24"/>
        </w:rPr>
        <w:t>the</w:t>
      </w:r>
      <w:r w:rsidR="00EF0A4D" w:rsidRPr="006D53A2">
        <w:rPr>
          <w:rFonts w:asciiTheme="minorHAnsi" w:hAnsiTheme="minorHAnsi"/>
          <w:color w:val="000000" w:themeColor="text1"/>
          <w:sz w:val="24"/>
          <w:szCs w:val="24"/>
        </w:rPr>
        <w:t xml:space="preserve"> next SWG meeting in March</w:t>
      </w:r>
      <w:r w:rsidRPr="006D53A2">
        <w:rPr>
          <w:rFonts w:asciiTheme="minorHAnsi" w:hAnsiTheme="minorHAnsi"/>
          <w:color w:val="000000" w:themeColor="text1"/>
          <w:sz w:val="24"/>
          <w:szCs w:val="24"/>
        </w:rPr>
        <w:t>.</w:t>
      </w:r>
    </w:p>
    <w:p w:rsidR="008B3FFD" w:rsidRPr="006D53A2" w:rsidRDefault="008B3FFD" w:rsidP="006D0119">
      <w:pPr>
        <w:jc w:val="both"/>
        <w:rPr>
          <w:rFonts w:cstheme="minorHAnsi"/>
          <w:b/>
          <w:color w:val="4F81BD" w:themeColor="accent1"/>
          <w:sz w:val="24"/>
          <w:szCs w:val="24"/>
          <w:lang w:val="en-GB"/>
        </w:rPr>
      </w:pPr>
      <w:r w:rsidRPr="006D53A2">
        <w:rPr>
          <w:rFonts w:cstheme="minorHAnsi"/>
          <w:b/>
          <w:color w:val="4F81BD" w:themeColor="accent1"/>
          <w:sz w:val="24"/>
          <w:szCs w:val="24"/>
          <w:lang w:val="en-GB"/>
        </w:rPr>
        <w:t>Next meeting</w:t>
      </w:r>
    </w:p>
    <w:p w:rsidR="006106F5" w:rsidRPr="006D53A2" w:rsidRDefault="0094695C" w:rsidP="006D0119">
      <w:pPr>
        <w:jc w:val="both"/>
        <w:rPr>
          <w:color w:val="000000" w:themeColor="text1"/>
          <w:sz w:val="24"/>
          <w:szCs w:val="24"/>
        </w:rPr>
      </w:pPr>
      <w:r w:rsidRPr="006D53A2">
        <w:rPr>
          <w:color w:val="000000" w:themeColor="text1"/>
          <w:sz w:val="24"/>
          <w:szCs w:val="24"/>
        </w:rPr>
        <w:t>The n</w:t>
      </w:r>
      <w:r w:rsidR="003D06B9" w:rsidRPr="006D53A2">
        <w:rPr>
          <w:color w:val="000000" w:themeColor="text1"/>
          <w:sz w:val="24"/>
          <w:szCs w:val="24"/>
        </w:rPr>
        <w:t xml:space="preserve">ext meeting </w:t>
      </w:r>
      <w:r w:rsidRPr="006D53A2">
        <w:rPr>
          <w:color w:val="000000" w:themeColor="text1"/>
          <w:sz w:val="24"/>
          <w:szCs w:val="24"/>
        </w:rPr>
        <w:t xml:space="preserve">of the SWG </w:t>
      </w:r>
      <w:r w:rsidR="003D06B9" w:rsidRPr="006D53A2">
        <w:rPr>
          <w:color w:val="000000" w:themeColor="text1"/>
          <w:sz w:val="24"/>
          <w:szCs w:val="24"/>
        </w:rPr>
        <w:t xml:space="preserve">will take place on </w:t>
      </w:r>
      <w:r w:rsidR="00522DF5">
        <w:rPr>
          <w:color w:val="000000" w:themeColor="text1"/>
          <w:sz w:val="24"/>
          <w:szCs w:val="24"/>
        </w:rPr>
        <w:t>3 April</w:t>
      </w:r>
      <w:r w:rsidR="003D06B9" w:rsidRPr="006D53A2">
        <w:rPr>
          <w:color w:val="000000" w:themeColor="text1"/>
          <w:sz w:val="24"/>
          <w:szCs w:val="24"/>
        </w:rPr>
        <w:t>. Information on call-in details and face-to-face locations will be shared prior to the meeting.</w:t>
      </w:r>
      <w:r w:rsidR="006106F5" w:rsidRPr="006D53A2">
        <w:rPr>
          <w:color w:val="000000" w:themeColor="text1"/>
          <w:sz w:val="24"/>
          <w:szCs w:val="24"/>
        </w:rPr>
        <w:t xml:space="preserve"> </w:t>
      </w:r>
    </w:p>
    <w:p w:rsidR="00A6483C" w:rsidRPr="006D53A2" w:rsidRDefault="00A6483C" w:rsidP="006D0119">
      <w:pPr>
        <w:jc w:val="both"/>
        <w:rPr>
          <w:color w:val="000000" w:themeColor="text1"/>
          <w:sz w:val="24"/>
          <w:szCs w:val="24"/>
        </w:rPr>
      </w:pPr>
    </w:p>
    <w:p w:rsidR="00DB6261" w:rsidRPr="006D53A2" w:rsidRDefault="0094695C" w:rsidP="006D0119">
      <w:pPr>
        <w:jc w:val="both"/>
        <w:rPr>
          <w:b/>
          <w:color w:val="000000" w:themeColor="text1"/>
          <w:sz w:val="24"/>
          <w:szCs w:val="24"/>
        </w:rPr>
      </w:pPr>
      <w:r w:rsidRPr="006D53A2">
        <w:rPr>
          <w:b/>
          <w:color w:val="000000" w:themeColor="text1"/>
          <w:sz w:val="24"/>
          <w:szCs w:val="24"/>
        </w:rPr>
        <w:t xml:space="preserve">Suggested </w:t>
      </w:r>
      <w:r w:rsidR="003D06B9" w:rsidRPr="006D53A2">
        <w:rPr>
          <w:b/>
          <w:color w:val="000000" w:themeColor="text1"/>
          <w:sz w:val="24"/>
          <w:szCs w:val="24"/>
        </w:rPr>
        <w:t xml:space="preserve">agenda points </w:t>
      </w:r>
      <w:r w:rsidRPr="006D53A2">
        <w:rPr>
          <w:b/>
          <w:color w:val="000000" w:themeColor="text1"/>
          <w:sz w:val="24"/>
          <w:szCs w:val="24"/>
        </w:rPr>
        <w:t xml:space="preserve">for the </w:t>
      </w:r>
      <w:r w:rsidR="008D5473" w:rsidRPr="006D53A2">
        <w:rPr>
          <w:b/>
          <w:color w:val="000000" w:themeColor="text1"/>
          <w:sz w:val="24"/>
          <w:szCs w:val="24"/>
        </w:rPr>
        <w:t>March</w:t>
      </w:r>
      <w:r w:rsidRPr="006D53A2">
        <w:rPr>
          <w:b/>
          <w:color w:val="000000" w:themeColor="text1"/>
          <w:sz w:val="24"/>
          <w:szCs w:val="24"/>
        </w:rPr>
        <w:t xml:space="preserve"> meeting</w:t>
      </w:r>
      <w:r w:rsidR="00A928FB" w:rsidRPr="006D53A2">
        <w:rPr>
          <w:b/>
          <w:color w:val="000000" w:themeColor="text1"/>
          <w:sz w:val="24"/>
          <w:szCs w:val="24"/>
        </w:rPr>
        <w:t>:</w:t>
      </w:r>
    </w:p>
    <w:p w:rsidR="008D5473" w:rsidRPr="006D53A2" w:rsidRDefault="008D5473" w:rsidP="00E36506">
      <w:pPr>
        <w:pStyle w:val="ListParagraph"/>
        <w:numPr>
          <w:ilvl w:val="0"/>
          <w:numId w:val="20"/>
        </w:numPr>
        <w:jc w:val="both"/>
        <w:rPr>
          <w:rFonts w:asciiTheme="minorHAnsi" w:hAnsiTheme="minorHAnsi"/>
          <w:color w:val="000000" w:themeColor="text1"/>
          <w:sz w:val="24"/>
          <w:szCs w:val="24"/>
        </w:rPr>
      </w:pPr>
      <w:r w:rsidRPr="006D53A2">
        <w:rPr>
          <w:rFonts w:asciiTheme="minorHAnsi" w:hAnsiTheme="minorHAnsi"/>
          <w:color w:val="000000" w:themeColor="text1"/>
          <w:sz w:val="24"/>
          <w:szCs w:val="24"/>
        </w:rPr>
        <w:t>Approval of meeting minutes of 6 February 2013 SWG meeting</w:t>
      </w:r>
    </w:p>
    <w:p w:rsidR="00A928FB" w:rsidRPr="006D53A2" w:rsidRDefault="002D2CCA" w:rsidP="00E36506">
      <w:pPr>
        <w:pStyle w:val="ListParagraph"/>
        <w:numPr>
          <w:ilvl w:val="0"/>
          <w:numId w:val="20"/>
        </w:numPr>
        <w:jc w:val="both"/>
        <w:rPr>
          <w:rFonts w:asciiTheme="minorHAnsi" w:hAnsiTheme="minorHAnsi"/>
          <w:color w:val="000000" w:themeColor="text1"/>
          <w:sz w:val="24"/>
          <w:szCs w:val="24"/>
        </w:rPr>
      </w:pPr>
      <w:r w:rsidRPr="006D53A2">
        <w:rPr>
          <w:rFonts w:asciiTheme="minorHAnsi" w:hAnsiTheme="minorHAnsi"/>
          <w:color w:val="000000" w:themeColor="text1"/>
          <w:sz w:val="24"/>
          <w:szCs w:val="24"/>
        </w:rPr>
        <w:t>Communication Strategy</w:t>
      </w:r>
    </w:p>
    <w:p w:rsidR="008D5473" w:rsidRPr="006D53A2" w:rsidRDefault="00D32ED2" w:rsidP="00E36506">
      <w:pPr>
        <w:pStyle w:val="ListParagraph"/>
        <w:numPr>
          <w:ilvl w:val="0"/>
          <w:numId w:val="20"/>
        </w:numPr>
        <w:jc w:val="both"/>
        <w:rPr>
          <w:rFonts w:asciiTheme="minorHAnsi" w:hAnsiTheme="minorHAnsi"/>
          <w:color w:val="000000" w:themeColor="text1"/>
          <w:sz w:val="24"/>
          <w:szCs w:val="24"/>
        </w:rPr>
      </w:pPr>
      <w:r w:rsidRPr="006D53A2">
        <w:rPr>
          <w:rFonts w:asciiTheme="minorHAnsi" w:hAnsiTheme="minorHAnsi"/>
          <w:color w:val="000000" w:themeColor="text1"/>
          <w:sz w:val="24"/>
          <w:szCs w:val="24"/>
        </w:rPr>
        <w:t>Updates from output-</w:t>
      </w:r>
      <w:r w:rsidR="008D5473" w:rsidRPr="006D53A2">
        <w:rPr>
          <w:rFonts w:asciiTheme="minorHAnsi" w:hAnsiTheme="minorHAnsi"/>
          <w:color w:val="000000" w:themeColor="text1"/>
          <w:sz w:val="24"/>
          <w:szCs w:val="24"/>
        </w:rPr>
        <w:t>groups on progress on Annual Work Plan</w:t>
      </w:r>
    </w:p>
    <w:p w:rsidR="0057160A" w:rsidRPr="006D53A2" w:rsidRDefault="0057160A" w:rsidP="00F76CC7">
      <w:pPr>
        <w:jc w:val="both"/>
        <w:rPr>
          <w:b/>
          <w:color w:val="000000" w:themeColor="text1"/>
          <w:sz w:val="24"/>
          <w:szCs w:val="24"/>
        </w:rPr>
      </w:pPr>
      <w:r w:rsidRPr="006D53A2">
        <w:rPr>
          <w:b/>
          <w:color w:val="000000" w:themeColor="text1"/>
          <w:sz w:val="24"/>
          <w:szCs w:val="24"/>
        </w:rPr>
        <w:t>List of organizations participating in SWG as of 6 February 2013</w:t>
      </w:r>
    </w:p>
    <w:p w:rsidR="00D32ED2" w:rsidRPr="006D53A2" w:rsidRDefault="00D32ED2" w:rsidP="00D32ED2">
      <w:pPr>
        <w:pStyle w:val="ListParagraph"/>
        <w:numPr>
          <w:ilvl w:val="0"/>
          <w:numId w:val="23"/>
        </w:numPr>
        <w:spacing w:after="0" w:line="240" w:lineRule="auto"/>
        <w:contextualSpacing w:val="0"/>
        <w:rPr>
          <w:rFonts w:asciiTheme="minorHAnsi" w:hAnsiTheme="minorHAnsi"/>
        </w:rPr>
      </w:pPr>
      <w:r w:rsidRPr="006D53A2">
        <w:rPr>
          <w:rFonts w:asciiTheme="minorHAnsi" w:hAnsiTheme="minorHAnsi"/>
        </w:rPr>
        <w:t>Human Rights Education Associates (HREA)</w:t>
      </w:r>
    </w:p>
    <w:p w:rsidR="00D32ED2" w:rsidRPr="006D53A2" w:rsidRDefault="00D32ED2" w:rsidP="00D32ED2">
      <w:pPr>
        <w:pStyle w:val="ListParagraph"/>
        <w:numPr>
          <w:ilvl w:val="0"/>
          <w:numId w:val="23"/>
        </w:numPr>
        <w:spacing w:after="0" w:line="240" w:lineRule="auto"/>
        <w:contextualSpacing w:val="0"/>
        <w:rPr>
          <w:rFonts w:asciiTheme="minorHAnsi" w:hAnsiTheme="minorHAnsi"/>
        </w:rPr>
      </w:pPr>
      <w:r w:rsidRPr="006D53A2">
        <w:rPr>
          <w:rFonts w:asciiTheme="minorHAnsi" w:hAnsiTheme="minorHAnsi"/>
        </w:rPr>
        <w:t>IASC Secretariat</w:t>
      </w:r>
    </w:p>
    <w:p w:rsidR="00D32ED2" w:rsidRPr="006D53A2" w:rsidRDefault="00D32ED2" w:rsidP="00D32ED2">
      <w:pPr>
        <w:pStyle w:val="ListParagraph"/>
        <w:numPr>
          <w:ilvl w:val="0"/>
          <w:numId w:val="23"/>
        </w:numPr>
        <w:spacing w:after="0" w:line="240" w:lineRule="auto"/>
        <w:contextualSpacing w:val="0"/>
        <w:rPr>
          <w:rFonts w:asciiTheme="minorHAnsi" w:hAnsiTheme="minorHAnsi"/>
        </w:rPr>
      </w:pPr>
      <w:r w:rsidRPr="006D53A2">
        <w:rPr>
          <w:rFonts w:asciiTheme="minorHAnsi" w:hAnsiTheme="minorHAnsi"/>
        </w:rPr>
        <w:t xml:space="preserve">GenderConsult </w:t>
      </w:r>
    </w:p>
    <w:p w:rsidR="00D32ED2" w:rsidRPr="006D53A2" w:rsidRDefault="00D32ED2" w:rsidP="00D32ED2">
      <w:pPr>
        <w:pStyle w:val="ListParagraph"/>
        <w:numPr>
          <w:ilvl w:val="0"/>
          <w:numId w:val="23"/>
        </w:numPr>
        <w:spacing w:after="0" w:line="240" w:lineRule="auto"/>
        <w:contextualSpacing w:val="0"/>
        <w:rPr>
          <w:rFonts w:asciiTheme="minorHAnsi" w:hAnsiTheme="minorHAnsi"/>
        </w:rPr>
      </w:pPr>
      <w:r w:rsidRPr="006D53A2">
        <w:rPr>
          <w:rFonts w:asciiTheme="minorHAnsi" w:hAnsiTheme="minorHAnsi"/>
        </w:rPr>
        <w:t>Norwegian Refugee Council</w:t>
      </w:r>
    </w:p>
    <w:p w:rsidR="00D32ED2" w:rsidRPr="006D53A2" w:rsidRDefault="00D32ED2" w:rsidP="00D32ED2">
      <w:pPr>
        <w:pStyle w:val="ListParagraph"/>
        <w:numPr>
          <w:ilvl w:val="0"/>
          <w:numId w:val="23"/>
        </w:numPr>
        <w:spacing w:after="0" w:line="240" w:lineRule="auto"/>
        <w:contextualSpacing w:val="0"/>
        <w:rPr>
          <w:rFonts w:asciiTheme="minorHAnsi" w:hAnsiTheme="minorHAnsi"/>
        </w:rPr>
      </w:pPr>
      <w:r w:rsidRPr="006D53A2">
        <w:rPr>
          <w:rFonts w:asciiTheme="minorHAnsi" w:hAnsiTheme="minorHAnsi"/>
        </w:rPr>
        <w:t>MSF</w:t>
      </w:r>
    </w:p>
    <w:p w:rsidR="00D32ED2" w:rsidRPr="006D53A2" w:rsidRDefault="00D32ED2" w:rsidP="00D32ED2">
      <w:pPr>
        <w:pStyle w:val="ListParagraph"/>
        <w:numPr>
          <w:ilvl w:val="0"/>
          <w:numId w:val="23"/>
        </w:numPr>
        <w:spacing w:after="0" w:line="240" w:lineRule="auto"/>
        <w:contextualSpacing w:val="0"/>
        <w:rPr>
          <w:rFonts w:asciiTheme="minorHAnsi" w:hAnsiTheme="minorHAnsi"/>
        </w:rPr>
      </w:pPr>
      <w:r w:rsidRPr="006D53A2">
        <w:rPr>
          <w:rFonts w:asciiTheme="minorHAnsi" w:hAnsiTheme="minorHAnsi"/>
        </w:rPr>
        <w:t xml:space="preserve">UNDP </w:t>
      </w:r>
    </w:p>
    <w:p w:rsidR="00D32ED2" w:rsidRPr="006D53A2" w:rsidRDefault="00D32ED2" w:rsidP="00D32ED2">
      <w:pPr>
        <w:pStyle w:val="ListParagraph"/>
        <w:numPr>
          <w:ilvl w:val="0"/>
          <w:numId w:val="23"/>
        </w:numPr>
        <w:spacing w:after="0" w:line="240" w:lineRule="auto"/>
        <w:contextualSpacing w:val="0"/>
        <w:rPr>
          <w:rFonts w:asciiTheme="minorHAnsi" w:hAnsiTheme="minorHAnsi"/>
        </w:rPr>
      </w:pPr>
      <w:r w:rsidRPr="006D53A2">
        <w:rPr>
          <w:rFonts w:asciiTheme="minorHAnsi" w:hAnsiTheme="minorHAnsi"/>
        </w:rPr>
        <w:t>Gender and Mine Action Programme</w:t>
      </w:r>
    </w:p>
    <w:p w:rsidR="00D32ED2" w:rsidRPr="006D53A2" w:rsidRDefault="00D32ED2" w:rsidP="00D32ED2">
      <w:pPr>
        <w:pStyle w:val="ListParagraph"/>
        <w:numPr>
          <w:ilvl w:val="0"/>
          <w:numId w:val="23"/>
        </w:numPr>
        <w:spacing w:after="0" w:line="240" w:lineRule="auto"/>
        <w:contextualSpacing w:val="0"/>
        <w:rPr>
          <w:rFonts w:asciiTheme="minorHAnsi" w:hAnsiTheme="minorHAnsi"/>
        </w:rPr>
      </w:pPr>
      <w:r w:rsidRPr="006D53A2">
        <w:rPr>
          <w:rFonts w:asciiTheme="minorHAnsi" w:hAnsiTheme="minorHAnsi"/>
        </w:rPr>
        <w:t>UNOCHA</w:t>
      </w:r>
    </w:p>
    <w:p w:rsidR="00D32ED2" w:rsidRPr="006D53A2" w:rsidRDefault="00D32ED2" w:rsidP="00D32ED2">
      <w:pPr>
        <w:pStyle w:val="ListParagraph"/>
        <w:numPr>
          <w:ilvl w:val="0"/>
          <w:numId w:val="23"/>
        </w:numPr>
        <w:spacing w:after="0" w:line="240" w:lineRule="auto"/>
        <w:contextualSpacing w:val="0"/>
        <w:rPr>
          <w:rFonts w:asciiTheme="minorHAnsi" w:hAnsiTheme="minorHAnsi"/>
        </w:rPr>
      </w:pPr>
      <w:r w:rsidRPr="006D53A2">
        <w:rPr>
          <w:rFonts w:asciiTheme="minorHAnsi" w:hAnsiTheme="minorHAnsi"/>
        </w:rPr>
        <w:t xml:space="preserve">Gender Standby Capacity Project </w:t>
      </w:r>
    </w:p>
    <w:p w:rsidR="00D32ED2" w:rsidRPr="006D53A2" w:rsidRDefault="00D32ED2" w:rsidP="00D32ED2">
      <w:pPr>
        <w:pStyle w:val="ListParagraph"/>
        <w:numPr>
          <w:ilvl w:val="0"/>
          <w:numId w:val="23"/>
        </w:numPr>
        <w:spacing w:after="0" w:line="240" w:lineRule="auto"/>
        <w:contextualSpacing w:val="0"/>
        <w:rPr>
          <w:rFonts w:asciiTheme="minorHAnsi" w:hAnsiTheme="minorHAnsi"/>
        </w:rPr>
      </w:pPr>
      <w:r w:rsidRPr="006D53A2">
        <w:rPr>
          <w:rFonts w:asciiTheme="minorHAnsi" w:hAnsiTheme="minorHAnsi"/>
        </w:rPr>
        <w:t>InterAction</w:t>
      </w:r>
    </w:p>
    <w:p w:rsidR="00D32ED2" w:rsidRPr="006D53A2" w:rsidRDefault="00D32ED2" w:rsidP="00D32ED2">
      <w:pPr>
        <w:pStyle w:val="ListParagraph"/>
        <w:numPr>
          <w:ilvl w:val="0"/>
          <w:numId w:val="23"/>
        </w:numPr>
        <w:spacing w:after="0" w:line="240" w:lineRule="auto"/>
        <w:contextualSpacing w:val="0"/>
        <w:rPr>
          <w:rFonts w:asciiTheme="minorHAnsi" w:hAnsiTheme="minorHAnsi"/>
        </w:rPr>
      </w:pPr>
      <w:r w:rsidRPr="006D53A2">
        <w:rPr>
          <w:rFonts w:asciiTheme="minorHAnsi" w:hAnsiTheme="minorHAnsi"/>
        </w:rPr>
        <w:t>Inter-Agency Network for Education in Emergencies </w:t>
      </w:r>
    </w:p>
    <w:p w:rsidR="00D32ED2" w:rsidRPr="006D53A2" w:rsidRDefault="00D32ED2" w:rsidP="00D32ED2">
      <w:pPr>
        <w:pStyle w:val="ListParagraph"/>
        <w:numPr>
          <w:ilvl w:val="0"/>
          <w:numId w:val="23"/>
        </w:numPr>
        <w:spacing w:after="0" w:line="240" w:lineRule="auto"/>
        <w:contextualSpacing w:val="0"/>
        <w:rPr>
          <w:rFonts w:asciiTheme="minorHAnsi" w:hAnsiTheme="minorHAnsi"/>
        </w:rPr>
      </w:pPr>
      <w:r w:rsidRPr="006D53A2">
        <w:rPr>
          <w:rFonts w:asciiTheme="minorHAnsi" w:hAnsiTheme="minorHAnsi"/>
        </w:rPr>
        <w:t>Geneva Centre for the Democratic Control of Armed Forces</w:t>
      </w:r>
    </w:p>
    <w:p w:rsidR="00D32ED2" w:rsidRPr="006D53A2" w:rsidRDefault="00D32ED2" w:rsidP="00D32ED2">
      <w:pPr>
        <w:pStyle w:val="ListParagraph"/>
        <w:numPr>
          <w:ilvl w:val="0"/>
          <w:numId w:val="23"/>
        </w:numPr>
        <w:spacing w:after="0" w:line="240" w:lineRule="auto"/>
        <w:contextualSpacing w:val="0"/>
        <w:rPr>
          <w:rFonts w:asciiTheme="minorHAnsi" w:hAnsiTheme="minorHAnsi"/>
        </w:rPr>
      </w:pPr>
      <w:r w:rsidRPr="006D53A2">
        <w:rPr>
          <w:rFonts w:asciiTheme="minorHAnsi" w:hAnsiTheme="minorHAnsi"/>
        </w:rPr>
        <w:t>International Federation of Red Cross and Red Crescent Societies</w:t>
      </w:r>
    </w:p>
    <w:p w:rsidR="00D32ED2" w:rsidRPr="006D53A2" w:rsidRDefault="00D32ED2" w:rsidP="00D32ED2">
      <w:pPr>
        <w:pStyle w:val="ListParagraph"/>
        <w:numPr>
          <w:ilvl w:val="0"/>
          <w:numId w:val="23"/>
        </w:numPr>
        <w:spacing w:after="0" w:line="240" w:lineRule="auto"/>
        <w:contextualSpacing w:val="0"/>
        <w:rPr>
          <w:rFonts w:asciiTheme="minorHAnsi" w:hAnsiTheme="minorHAnsi"/>
        </w:rPr>
      </w:pPr>
      <w:r w:rsidRPr="006D53A2">
        <w:rPr>
          <w:rFonts w:asciiTheme="minorHAnsi" w:hAnsiTheme="minorHAnsi"/>
        </w:rPr>
        <w:t>USAID</w:t>
      </w:r>
    </w:p>
    <w:p w:rsidR="00D32ED2" w:rsidRPr="006D53A2" w:rsidRDefault="00D32ED2" w:rsidP="00D32ED2">
      <w:pPr>
        <w:pStyle w:val="ListParagraph"/>
        <w:numPr>
          <w:ilvl w:val="0"/>
          <w:numId w:val="23"/>
        </w:numPr>
        <w:spacing w:after="0" w:line="240" w:lineRule="auto"/>
        <w:contextualSpacing w:val="0"/>
        <w:rPr>
          <w:rFonts w:asciiTheme="minorHAnsi" w:hAnsiTheme="minorHAnsi"/>
        </w:rPr>
      </w:pPr>
      <w:r w:rsidRPr="006D53A2">
        <w:rPr>
          <w:rFonts w:asciiTheme="minorHAnsi" w:hAnsiTheme="minorHAnsi"/>
        </w:rPr>
        <w:t>Mercy Corps</w:t>
      </w:r>
    </w:p>
    <w:p w:rsidR="00D32ED2" w:rsidRPr="006D53A2" w:rsidRDefault="00D32ED2" w:rsidP="00D32ED2">
      <w:pPr>
        <w:pStyle w:val="ListParagraph"/>
        <w:numPr>
          <w:ilvl w:val="0"/>
          <w:numId w:val="23"/>
        </w:numPr>
        <w:spacing w:after="0" w:line="240" w:lineRule="auto"/>
        <w:contextualSpacing w:val="0"/>
        <w:rPr>
          <w:rFonts w:asciiTheme="minorHAnsi" w:hAnsiTheme="minorHAnsi"/>
        </w:rPr>
      </w:pPr>
      <w:r w:rsidRPr="006D53A2">
        <w:rPr>
          <w:rFonts w:asciiTheme="minorHAnsi" w:hAnsiTheme="minorHAnsi"/>
        </w:rPr>
        <w:t>International Committee for the Red Cross</w:t>
      </w:r>
    </w:p>
    <w:p w:rsidR="00D32ED2" w:rsidRPr="006D53A2" w:rsidRDefault="00D32ED2" w:rsidP="00D32ED2">
      <w:pPr>
        <w:pStyle w:val="ListParagraph"/>
        <w:numPr>
          <w:ilvl w:val="0"/>
          <w:numId w:val="23"/>
        </w:numPr>
        <w:spacing w:after="0" w:line="240" w:lineRule="auto"/>
        <w:contextualSpacing w:val="0"/>
        <w:rPr>
          <w:rFonts w:asciiTheme="minorHAnsi" w:hAnsiTheme="minorHAnsi"/>
        </w:rPr>
      </w:pPr>
      <w:r w:rsidRPr="006D53A2">
        <w:rPr>
          <w:rFonts w:asciiTheme="minorHAnsi" w:hAnsiTheme="minorHAnsi"/>
        </w:rPr>
        <w:t>GBV Prevention Group</w:t>
      </w:r>
    </w:p>
    <w:p w:rsidR="00D32ED2" w:rsidRPr="006D53A2" w:rsidRDefault="00D32ED2" w:rsidP="00D32ED2">
      <w:pPr>
        <w:pStyle w:val="ListParagraph"/>
        <w:numPr>
          <w:ilvl w:val="0"/>
          <w:numId w:val="23"/>
        </w:numPr>
        <w:spacing w:after="0" w:line="240" w:lineRule="auto"/>
        <w:contextualSpacing w:val="0"/>
        <w:rPr>
          <w:rFonts w:asciiTheme="minorHAnsi" w:hAnsiTheme="minorHAnsi"/>
        </w:rPr>
      </w:pPr>
      <w:r w:rsidRPr="006D53A2">
        <w:rPr>
          <w:rFonts w:asciiTheme="minorHAnsi" w:hAnsiTheme="minorHAnsi"/>
        </w:rPr>
        <w:t>Save the Children</w:t>
      </w:r>
    </w:p>
    <w:p w:rsidR="00D32ED2" w:rsidRPr="006D53A2" w:rsidRDefault="00D32ED2" w:rsidP="00D32ED2">
      <w:pPr>
        <w:pStyle w:val="ListParagraph"/>
        <w:numPr>
          <w:ilvl w:val="0"/>
          <w:numId w:val="23"/>
        </w:numPr>
        <w:spacing w:after="0" w:line="240" w:lineRule="auto"/>
        <w:contextualSpacing w:val="0"/>
        <w:rPr>
          <w:rFonts w:asciiTheme="minorHAnsi" w:hAnsiTheme="minorHAnsi"/>
        </w:rPr>
      </w:pPr>
      <w:r w:rsidRPr="006D53A2">
        <w:rPr>
          <w:rFonts w:asciiTheme="minorHAnsi" w:hAnsiTheme="minorHAnsi"/>
        </w:rPr>
        <w:t>Humanitarian Assistance Program, Josef Korbel School of Int'l Studies</w:t>
      </w:r>
    </w:p>
    <w:p w:rsidR="00D32ED2" w:rsidRPr="006D53A2" w:rsidRDefault="00D32ED2" w:rsidP="00D32ED2">
      <w:pPr>
        <w:pStyle w:val="ListParagraph"/>
        <w:numPr>
          <w:ilvl w:val="0"/>
          <w:numId w:val="23"/>
        </w:numPr>
        <w:spacing w:after="0" w:line="240" w:lineRule="auto"/>
        <w:contextualSpacing w:val="0"/>
        <w:rPr>
          <w:rFonts w:asciiTheme="minorHAnsi" w:hAnsiTheme="minorHAnsi"/>
        </w:rPr>
      </w:pPr>
      <w:r w:rsidRPr="006D53A2">
        <w:rPr>
          <w:rFonts w:asciiTheme="minorHAnsi" w:hAnsiTheme="minorHAnsi"/>
        </w:rPr>
        <w:t>UN Women</w:t>
      </w:r>
    </w:p>
    <w:p w:rsidR="00D32ED2" w:rsidRPr="006D53A2" w:rsidRDefault="00D32ED2" w:rsidP="00D32ED2">
      <w:pPr>
        <w:pStyle w:val="ListParagraph"/>
        <w:numPr>
          <w:ilvl w:val="0"/>
          <w:numId w:val="23"/>
        </w:numPr>
        <w:spacing w:after="0" w:line="240" w:lineRule="auto"/>
        <w:contextualSpacing w:val="0"/>
        <w:rPr>
          <w:rFonts w:asciiTheme="minorHAnsi" w:hAnsiTheme="minorHAnsi"/>
        </w:rPr>
      </w:pPr>
      <w:r w:rsidRPr="006D53A2">
        <w:rPr>
          <w:rFonts w:asciiTheme="minorHAnsi" w:hAnsiTheme="minorHAnsi"/>
        </w:rPr>
        <w:t>ICVA</w:t>
      </w:r>
    </w:p>
    <w:p w:rsidR="00D32ED2" w:rsidRPr="006D53A2" w:rsidRDefault="00D32ED2" w:rsidP="00D32ED2">
      <w:pPr>
        <w:pStyle w:val="ListParagraph"/>
        <w:numPr>
          <w:ilvl w:val="0"/>
          <w:numId w:val="23"/>
        </w:numPr>
        <w:spacing w:after="0" w:line="240" w:lineRule="auto"/>
        <w:contextualSpacing w:val="0"/>
        <w:rPr>
          <w:rFonts w:asciiTheme="minorHAnsi" w:hAnsiTheme="minorHAnsi"/>
        </w:rPr>
      </w:pPr>
      <w:r w:rsidRPr="006D53A2">
        <w:rPr>
          <w:rFonts w:asciiTheme="minorHAnsi" w:hAnsiTheme="minorHAnsi"/>
        </w:rPr>
        <w:t>WRC</w:t>
      </w:r>
    </w:p>
    <w:p w:rsidR="00D32ED2" w:rsidRPr="006D53A2" w:rsidRDefault="00D32ED2" w:rsidP="00D32ED2">
      <w:pPr>
        <w:pStyle w:val="ListParagraph"/>
        <w:numPr>
          <w:ilvl w:val="0"/>
          <w:numId w:val="23"/>
        </w:numPr>
        <w:spacing w:after="0" w:line="240" w:lineRule="auto"/>
        <w:contextualSpacing w:val="0"/>
        <w:rPr>
          <w:rFonts w:asciiTheme="minorHAnsi" w:hAnsiTheme="minorHAnsi"/>
        </w:rPr>
      </w:pPr>
      <w:r w:rsidRPr="006D53A2">
        <w:rPr>
          <w:rFonts w:asciiTheme="minorHAnsi" w:hAnsiTheme="minorHAnsi"/>
        </w:rPr>
        <w:t>UNHCR</w:t>
      </w:r>
    </w:p>
    <w:p w:rsidR="00D32ED2" w:rsidRPr="006D53A2" w:rsidRDefault="00D32ED2" w:rsidP="00D32ED2">
      <w:pPr>
        <w:pStyle w:val="ListParagraph"/>
        <w:numPr>
          <w:ilvl w:val="0"/>
          <w:numId w:val="23"/>
        </w:numPr>
        <w:spacing w:after="0" w:line="240" w:lineRule="auto"/>
        <w:contextualSpacing w:val="0"/>
        <w:rPr>
          <w:rFonts w:asciiTheme="minorHAnsi" w:hAnsiTheme="minorHAnsi"/>
        </w:rPr>
      </w:pPr>
      <w:r w:rsidRPr="006D53A2">
        <w:rPr>
          <w:rFonts w:asciiTheme="minorHAnsi" w:hAnsiTheme="minorHAnsi"/>
        </w:rPr>
        <w:t>UNICEF</w:t>
      </w:r>
    </w:p>
    <w:p w:rsidR="00D32ED2" w:rsidRPr="006D53A2" w:rsidRDefault="00D32ED2" w:rsidP="00D32ED2">
      <w:pPr>
        <w:pStyle w:val="ListParagraph"/>
        <w:numPr>
          <w:ilvl w:val="0"/>
          <w:numId w:val="23"/>
        </w:numPr>
        <w:spacing w:after="0" w:line="240" w:lineRule="auto"/>
        <w:contextualSpacing w:val="0"/>
        <w:rPr>
          <w:rFonts w:asciiTheme="minorHAnsi" w:hAnsiTheme="minorHAnsi"/>
        </w:rPr>
      </w:pPr>
      <w:r w:rsidRPr="006D53A2">
        <w:rPr>
          <w:rFonts w:asciiTheme="minorHAnsi" w:hAnsiTheme="minorHAnsi"/>
        </w:rPr>
        <w:t>Counterpart International</w:t>
      </w:r>
    </w:p>
    <w:p w:rsidR="00D32ED2" w:rsidRPr="006D53A2" w:rsidRDefault="00D32ED2" w:rsidP="00F76CC7">
      <w:pPr>
        <w:jc w:val="both"/>
        <w:rPr>
          <w:color w:val="000000" w:themeColor="text1"/>
          <w:sz w:val="24"/>
          <w:szCs w:val="24"/>
        </w:rPr>
      </w:pPr>
    </w:p>
    <w:sectPr w:rsidR="00D32ED2" w:rsidRPr="006D53A2" w:rsidSect="0025663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6A0" w:rsidRDefault="000456A0" w:rsidP="00E02435">
      <w:r>
        <w:separator/>
      </w:r>
    </w:p>
  </w:endnote>
  <w:endnote w:type="continuationSeparator" w:id="0">
    <w:p w:rsidR="000456A0" w:rsidRDefault="000456A0" w:rsidP="00E02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946782"/>
      <w:docPartObj>
        <w:docPartGallery w:val="Page Numbers (Bottom of Page)"/>
        <w:docPartUnique/>
      </w:docPartObj>
    </w:sdtPr>
    <w:sdtEndPr/>
    <w:sdtContent>
      <w:p w:rsidR="00C83CED" w:rsidRDefault="000456A0">
        <w:pPr>
          <w:pStyle w:val="Footer"/>
          <w:jc w:val="right"/>
        </w:pPr>
        <w:r>
          <w:fldChar w:fldCharType="begin"/>
        </w:r>
        <w:r>
          <w:instrText xml:space="preserve"> PAGE   \* MERGEFORMAT </w:instrText>
        </w:r>
        <w:r>
          <w:fldChar w:fldCharType="separate"/>
        </w:r>
        <w:r w:rsidR="00E96CDA">
          <w:rPr>
            <w:noProof/>
          </w:rPr>
          <w:t>1</w:t>
        </w:r>
        <w:r>
          <w:rPr>
            <w:noProof/>
          </w:rPr>
          <w:fldChar w:fldCharType="end"/>
        </w:r>
      </w:p>
    </w:sdtContent>
  </w:sdt>
  <w:p w:rsidR="00C83CED" w:rsidRDefault="00C83C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6A0" w:rsidRDefault="000456A0" w:rsidP="00E02435">
      <w:r>
        <w:separator/>
      </w:r>
    </w:p>
  </w:footnote>
  <w:footnote w:type="continuationSeparator" w:id="0">
    <w:p w:rsidR="000456A0" w:rsidRDefault="000456A0" w:rsidP="00E024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5F0"/>
    <w:multiLevelType w:val="hybridMultilevel"/>
    <w:tmpl w:val="F22AD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B25CC"/>
    <w:multiLevelType w:val="hybridMultilevel"/>
    <w:tmpl w:val="3B14CC2A"/>
    <w:lvl w:ilvl="0" w:tplc="77D6AF0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0E76A7"/>
    <w:multiLevelType w:val="hybridMultilevel"/>
    <w:tmpl w:val="193A48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E247E4"/>
    <w:multiLevelType w:val="hybridMultilevel"/>
    <w:tmpl w:val="A0463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685152D"/>
    <w:multiLevelType w:val="hybridMultilevel"/>
    <w:tmpl w:val="2548A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0415A1"/>
    <w:multiLevelType w:val="hybridMultilevel"/>
    <w:tmpl w:val="98CC3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F617A0"/>
    <w:multiLevelType w:val="hybridMultilevel"/>
    <w:tmpl w:val="266AF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A77F1E"/>
    <w:multiLevelType w:val="hybridMultilevel"/>
    <w:tmpl w:val="95B49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871E4B"/>
    <w:multiLevelType w:val="hybridMultilevel"/>
    <w:tmpl w:val="33662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7B309A0"/>
    <w:multiLevelType w:val="hybridMultilevel"/>
    <w:tmpl w:val="CC9C0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C8C04EA"/>
    <w:multiLevelType w:val="hybridMultilevel"/>
    <w:tmpl w:val="5E7E8D4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48A77237"/>
    <w:multiLevelType w:val="hybridMultilevel"/>
    <w:tmpl w:val="F84AB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nsid w:val="4C48330C"/>
    <w:multiLevelType w:val="hybridMultilevel"/>
    <w:tmpl w:val="2F181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E543DC"/>
    <w:multiLevelType w:val="hybridMultilevel"/>
    <w:tmpl w:val="3836D5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8CA0824"/>
    <w:multiLevelType w:val="hybridMultilevel"/>
    <w:tmpl w:val="0D5A8B12"/>
    <w:lvl w:ilvl="0" w:tplc="77D6AF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37735B"/>
    <w:multiLevelType w:val="hybridMultilevel"/>
    <w:tmpl w:val="68446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031945"/>
    <w:multiLevelType w:val="hybridMultilevel"/>
    <w:tmpl w:val="49CEE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65787E83"/>
    <w:multiLevelType w:val="hybridMultilevel"/>
    <w:tmpl w:val="6F105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8B16EA"/>
    <w:multiLevelType w:val="hybridMultilevel"/>
    <w:tmpl w:val="38E2C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6B72F37"/>
    <w:multiLevelType w:val="hybridMultilevel"/>
    <w:tmpl w:val="32A8B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2F07A6"/>
    <w:multiLevelType w:val="hybridMultilevel"/>
    <w:tmpl w:val="53EAC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D6B3440"/>
    <w:multiLevelType w:val="hybridMultilevel"/>
    <w:tmpl w:val="569E7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7E271F"/>
    <w:multiLevelType w:val="hybridMultilevel"/>
    <w:tmpl w:val="2BE65C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2"/>
  </w:num>
  <w:num w:numId="2">
    <w:abstractNumId w:val="21"/>
  </w:num>
  <w:num w:numId="3">
    <w:abstractNumId w:val="18"/>
  </w:num>
  <w:num w:numId="4">
    <w:abstractNumId w:val="1"/>
  </w:num>
  <w:num w:numId="5">
    <w:abstractNumId w:val="2"/>
  </w:num>
  <w:num w:numId="6">
    <w:abstractNumId w:val="8"/>
  </w:num>
  <w:num w:numId="7">
    <w:abstractNumId w:val="13"/>
  </w:num>
  <w:num w:numId="8">
    <w:abstractNumId w:val="20"/>
  </w:num>
  <w:num w:numId="9">
    <w:abstractNumId w:val="3"/>
  </w:num>
  <w:num w:numId="10">
    <w:abstractNumId w:val="15"/>
  </w:num>
  <w:num w:numId="11">
    <w:abstractNumId w:val="9"/>
  </w:num>
  <w:num w:numId="12">
    <w:abstractNumId w:val="14"/>
  </w:num>
  <w:num w:numId="13">
    <w:abstractNumId w:val="11"/>
  </w:num>
  <w:num w:numId="14">
    <w:abstractNumId w:val="12"/>
  </w:num>
  <w:num w:numId="15">
    <w:abstractNumId w:val="19"/>
  </w:num>
  <w:num w:numId="16">
    <w:abstractNumId w:val="17"/>
  </w:num>
  <w:num w:numId="17">
    <w:abstractNumId w:val="5"/>
  </w:num>
  <w:num w:numId="18">
    <w:abstractNumId w:val="7"/>
  </w:num>
  <w:num w:numId="19">
    <w:abstractNumId w:val="6"/>
  </w:num>
  <w:num w:numId="20">
    <w:abstractNumId w:val="4"/>
  </w:num>
  <w:num w:numId="21">
    <w:abstractNumId w:val="10"/>
  </w:num>
  <w:num w:numId="22">
    <w:abstractNumId w:val="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E5"/>
    <w:rsid w:val="000238A5"/>
    <w:rsid w:val="0002749D"/>
    <w:rsid w:val="000456A0"/>
    <w:rsid w:val="00050B0A"/>
    <w:rsid w:val="0005275F"/>
    <w:rsid w:val="00060A43"/>
    <w:rsid w:val="0006560E"/>
    <w:rsid w:val="0007470A"/>
    <w:rsid w:val="000B3C66"/>
    <w:rsid w:val="0010325E"/>
    <w:rsid w:val="00143BB3"/>
    <w:rsid w:val="00180413"/>
    <w:rsid w:val="00181119"/>
    <w:rsid w:val="00196FE8"/>
    <w:rsid w:val="001978A4"/>
    <w:rsid w:val="00197FEA"/>
    <w:rsid w:val="001A3E7C"/>
    <w:rsid w:val="001B10F9"/>
    <w:rsid w:val="001C50D1"/>
    <w:rsid w:val="0021249A"/>
    <w:rsid w:val="00243A22"/>
    <w:rsid w:val="00256638"/>
    <w:rsid w:val="0026166C"/>
    <w:rsid w:val="00274101"/>
    <w:rsid w:val="00291A78"/>
    <w:rsid w:val="002D2CCA"/>
    <w:rsid w:val="002D438D"/>
    <w:rsid w:val="002F2A4A"/>
    <w:rsid w:val="00301B36"/>
    <w:rsid w:val="0031724F"/>
    <w:rsid w:val="00322865"/>
    <w:rsid w:val="00324DEE"/>
    <w:rsid w:val="003307D1"/>
    <w:rsid w:val="0033332D"/>
    <w:rsid w:val="00334939"/>
    <w:rsid w:val="00343AB1"/>
    <w:rsid w:val="00384B26"/>
    <w:rsid w:val="003B1DB0"/>
    <w:rsid w:val="003B32C9"/>
    <w:rsid w:val="003C1449"/>
    <w:rsid w:val="003C2D69"/>
    <w:rsid w:val="003C659F"/>
    <w:rsid w:val="003D06B9"/>
    <w:rsid w:val="003D68EA"/>
    <w:rsid w:val="003F32A2"/>
    <w:rsid w:val="003F50E0"/>
    <w:rsid w:val="00416CC6"/>
    <w:rsid w:val="004506E5"/>
    <w:rsid w:val="00457494"/>
    <w:rsid w:val="00465797"/>
    <w:rsid w:val="004676F2"/>
    <w:rsid w:val="00473FB6"/>
    <w:rsid w:val="00480D38"/>
    <w:rsid w:val="00484A2C"/>
    <w:rsid w:val="00495702"/>
    <w:rsid w:val="00497682"/>
    <w:rsid w:val="004A528D"/>
    <w:rsid w:val="004C675F"/>
    <w:rsid w:val="004E34C4"/>
    <w:rsid w:val="00516961"/>
    <w:rsid w:val="00522DF5"/>
    <w:rsid w:val="00547CE2"/>
    <w:rsid w:val="0056036E"/>
    <w:rsid w:val="0057160A"/>
    <w:rsid w:val="00577AE4"/>
    <w:rsid w:val="00580D4C"/>
    <w:rsid w:val="00586CB4"/>
    <w:rsid w:val="005C7559"/>
    <w:rsid w:val="005D4399"/>
    <w:rsid w:val="005E5ADC"/>
    <w:rsid w:val="005F2414"/>
    <w:rsid w:val="00601628"/>
    <w:rsid w:val="006106F5"/>
    <w:rsid w:val="00621C47"/>
    <w:rsid w:val="006363AA"/>
    <w:rsid w:val="00636433"/>
    <w:rsid w:val="00650FE8"/>
    <w:rsid w:val="006729EB"/>
    <w:rsid w:val="00680541"/>
    <w:rsid w:val="006918FA"/>
    <w:rsid w:val="006A0CEB"/>
    <w:rsid w:val="006B2A9B"/>
    <w:rsid w:val="006C169D"/>
    <w:rsid w:val="006C1A5D"/>
    <w:rsid w:val="006C43B5"/>
    <w:rsid w:val="006D0119"/>
    <w:rsid w:val="006D53A2"/>
    <w:rsid w:val="0071035B"/>
    <w:rsid w:val="0074469A"/>
    <w:rsid w:val="00765D88"/>
    <w:rsid w:val="0076635F"/>
    <w:rsid w:val="007851F5"/>
    <w:rsid w:val="0079210B"/>
    <w:rsid w:val="007D04D1"/>
    <w:rsid w:val="007D6ADD"/>
    <w:rsid w:val="007D6C60"/>
    <w:rsid w:val="00810C4B"/>
    <w:rsid w:val="00813302"/>
    <w:rsid w:val="008867E5"/>
    <w:rsid w:val="0089226D"/>
    <w:rsid w:val="008B3FFD"/>
    <w:rsid w:val="008D5473"/>
    <w:rsid w:val="009061BE"/>
    <w:rsid w:val="00914B1D"/>
    <w:rsid w:val="00944CB3"/>
    <w:rsid w:val="0094695C"/>
    <w:rsid w:val="00965AF0"/>
    <w:rsid w:val="00980F4F"/>
    <w:rsid w:val="009836D2"/>
    <w:rsid w:val="00985C69"/>
    <w:rsid w:val="009B0DDB"/>
    <w:rsid w:val="009B3034"/>
    <w:rsid w:val="009C28A2"/>
    <w:rsid w:val="009C4B18"/>
    <w:rsid w:val="00A0390B"/>
    <w:rsid w:val="00A36040"/>
    <w:rsid w:val="00A3701E"/>
    <w:rsid w:val="00A40726"/>
    <w:rsid w:val="00A62622"/>
    <w:rsid w:val="00A6483C"/>
    <w:rsid w:val="00A74F05"/>
    <w:rsid w:val="00A81DEB"/>
    <w:rsid w:val="00A83807"/>
    <w:rsid w:val="00A928FB"/>
    <w:rsid w:val="00AA2E56"/>
    <w:rsid w:val="00AC4331"/>
    <w:rsid w:val="00AD4E73"/>
    <w:rsid w:val="00AD72B6"/>
    <w:rsid w:val="00AF03DB"/>
    <w:rsid w:val="00B318E2"/>
    <w:rsid w:val="00B321B8"/>
    <w:rsid w:val="00B34325"/>
    <w:rsid w:val="00B91C06"/>
    <w:rsid w:val="00BB1AFB"/>
    <w:rsid w:val="00BB491C"/>
    <w:rsid w:val="00BD7C85"/>
    <w:rsid w:val="00C039D6"/>
    <w:rsid w:val="00C1055E"/>
    <w:rsid w:val="00C140BA"/>
    <w:rsid w:val="00C15190"/>
    <w:rsid w:val="00C263D1"/>
    <w:rsid w:val="00C73C65"/>
    <w:rsid w:val="00C83CED"/>
    <w:rsid w:val="00CB16DC"/>
    <w:rsid w:val="00CD0435"/>
    <w:rsid w:val="00CE6E9F"/>
    <w:rsid w:val="00CF27B8"/>
    <w:rsid w:val="00CF74F6"/>
    <w:rsid w:val="00D17BD6"/>
    <w:rsid w:val="00D200FF"/>
    <w:rsid w:val="00D26E68"/>
    <w:rsid w:val="00D319D2"/>
    <w:rsid w:val="00D32ED2"/>
    <w:rsid w:val="00D4375D"/>
    <w:rsid w:val="00D5038C"/>
    <w:rsid w:val="00D552DA"/>
    <w:rsid w:val="00D82CCF"/>
    <w:rsid w:val="00D935BF"/>
    <w:rsid w:val="00D93DD6"/>
    <w:rsid w:val="00DB3C60"/>
    <w:rsid w:val="00DB6261"/>
    <w:rsid w:val="00DD4C40"/>
    <w:rsid w:val="00E02435"/>
    <w:rsid w:val="00E037F8"/>
    <w:rsid w:val="00E27016"/>
    <w:rsid w:val="00E36506"/>
    <w:rsid w:val="00E44A30"/>
    <w:rsid w:val="00E82D26"/>
    <w:rsid w:val="00E96CDA"/>
    <w:rsid w:val="00EB72F4"/>
    <w:rsid w:val="00EF0A4D"/>
    <w:rsid w:val="00EF0A70"/>
    <w:rsid w:val="00F11A74"/>
    <w:rsid w:val="00F26924"/>
    <w:rsid w:val="00F477F0"/>
    <w:rsid w:val="00F76CC7"/>
    <w:rsid w:val="00FD7B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6E5"/>
    <w:pPr>
      <w:spacing w:after="0" w:line="240" w:lineRule="auto"/>
    </w:pPr>
  </w:style>
  <w:style w:type="paragraph" w:styleId="Heading1">
    <w:name w:val="heading 1"/>
    <w:basedOn w:val="Normal"/>
    <w:next w:val="Normal"/>
    <w:link w:val="Heading1Char"/>
    <w:uiPriority w:val="9"/>
    <w:qFormat/>
    <w:rsid w:val="007D6A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73C6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E82D26"/>
    <w:rPr>
      <w:rFonts w:ascii="Tahoma" w:hAnsi="Tahoma" w:cs="Tahoma"/>
      <w:sz w:val="16"/>
      <w:szCs w:val="16"/>
    </w:rPr>
  </w:style>
  <w:style w:type="character" w:customStyle="1" w:styleId="BalloonTextChar">
    <w:name w:val="Balloon Text Char"/>
    <w:basedOn w:val="DefaultParagraphFont"/>
    <w:uiPriority w:val="99"/>
    <w:semiHidden/>
    <w:rsid w:val="00D078CE"/>
    <w:rPr>
      <w:rFonts w:ascii="Lucida Grande" w:hAnsi="Lucida Grande"/>
      <w:sz w:val="18"/>
      <w:szCs w:val="18"/>
    </w:rPr>
  </w:style>
  <w:style w:type="paragraph" w:styleId="ListParagraph">
    <w:name w:val="List Paragraph"/>
    <w:basedOn w:val="Normal"/>
    <w:uiPriority w:val="34"/>
    <w:qFormat/>
    <w:rsid w:val="004506E5"/>
    <w:pPr>
      <w:spacing w:after="200" w:line="276" w:lineRule="auto"/>
      <w:ind w:left="720"/>
      <w:contextualSpacing/>
    </w:pPr>
    <w:rPr>
      <w:rFonts w:ascii="Calibri" w:hAnsi="Calibri" w:cs="Calibri"/>
    </w:rPr>
  </w:style>
  <w:style w:type="character" w:styleId="Hyperlink">
    <w:name w:val="Hyperlink"/>
    <w:basedOn w:val="DefaultParagraphFont"/>
    <w:uiPriority w:val="99"/>
    <w:unhideWhenUsed/>
    <w:rsid w:val="006C169D"/>
    <w:rPr>
      <w:color w:val="0000FF" w:themeColor="hyperlink"/>
      <w:u w:val="single"/>
    </w:rPr>
  </w:style>
  <w:style w:type="paragraph" w:styleId="PlainText">
    <w:name w:val="Plain Text"/>
    <w:basedOn w:val="Normal"/>
    <w:link w:val="PlainTextChar"/>
    <w:uiPriority w:val="99"/>
    <w:unhideWhenUsed/>
    <w:rsid w:val="003B1DB0"/>
    <w:rPr>
      <w:rFonts w:ascii="Consolas" w:hAnsi="Consolas" w:cs="Consolas"/>
      <w:sz w:val="21"/>
      <w:szCs w:val="21"/>
    </w:rPr>
  </w:style>
  <w:style w:type="character" w:customStyle="1" w:styleId="PlainTextChar">
    <w:name w:val="Plain Text Char"/>
    <w:basedOn w:val="DefaultParagraphFont"/>
    <w:link w:val="PlainText"/>
    <w:uiPriority w:val="99"/>
    <w:rsid w:val="003B1DB0"/>
    <w:rPr>
      <w:rFonts w:ascii="Consolas" w:hAnsi="Consolas" w:cs="Consolas"/>
      <w:sz w:val="21"/>
      <w:szCs w:val="21"/>
    </w:rPr>
  </w:style>
  <w:style w:type="paragraph" w:styleId="NoSpacing">
    <w:name w:val="No Spacing"/>
    <w:uiPriority w:val="1"/>
    <w:qFormat/>
    <w:rsid w:val="00914B1D"/>
    <w:pPr>
      <w:spacing w:after="0" w:line="240" w:lineRule="auto"/>
    </w:pPr>
  </w:style>
  <w:style w:type="character" w:customStyle="1" w:styleId="Heading1Char">
    <w:name w:val="Heading 1 Char"/>
    <w:basedOn w:val="DefaultParagraphFont"/>
    <w:link w:val="Heading1"/>
    <w:uiPriority w:val="9"/>
    <w:rsid w:val="007D6ADD"/>
    <w:rPr>
      <w:rFonts w:asciiTheme="majorHAnsi" w:eastAsiaTheme="majorEastAsia" w:hAnsiTheme="majorHAnsi" w:cstheme="majorBidi"/>
      <w:b/>
      <w:bCs/>
      <w:color w:val="365F91" w:themeColor="accent1" w:themeShade="BF"/>
      <w:sz w:val="28"/>
      <w:szCs w:val="28"/>
    </w:rPr>
  </w:style>
  <w:style w:type="character" w:customStyle="1" w:styleId="BalloonTextChar1">
    <w:name w:val="Balloon Text Char1"/>
    <w:basedOn w:val="DefaultParagraphFont"/>
    <w:link w:val="BalloonText"/>
    <w:uiPriority w:val="99"/>
    <w:semiHidden/>
    <w:rsid w:val="00E82D26"/>
    <w:rPr>
      <w:rFonts w:ascii="Tahoma" w:hAnsi="Tahoma" w:cs="Tahoma"/>
      <w:sz w:val="16"/>
      <w:szCs w:val="16"/>
    </w:rPr>
  </w:style>
  <w:style w:type="character" w:customStyle="1" w:styleId="Heading2Char">
    <w:name w:val="Heading 2 Char"/>
    <w:basedOn w:val="DefaultParagraphFont"/>
    <w:link w:val="Heading2"/>
    <w:uiPriority w:val="9"/>
    <w:rsid w:val="00C73C65"/>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301B36"/>
    <w:rPr>
      <w:sz w:val="16"/>
      <w:szCs w:val="16"/>
    </w:rPr>
  </w:style>
  <w:style w:type="paragraph" w:styleId="CommentText">
    <w:name w:val="annotation text"/>
    <w:basedOn w:val="Normal"/>
    <w:link w:val="CommentTextChar"/>
    <w:uiPriority w:val="99"/>
    <w:semiHidden/>
    <w:unhideWhenUsed/>
    <w:rsid w:val="00301B36"/>
    <w:rPr>
      <w:sz w:val="20"/>
      <w:szCs w:val="20"/>
    </w:rPr>
  </w:style>
  <w:style w:type="character" w:customStyle="1" w:styleId="CommentTextChar">
    <w:name w:val="Comment Text Char"/>
    <w:basedOn w:val="DefaultParagraphFont"/>
    <w:link w:val="CommentText"/>
    <w:uiPriority w:val="99"/>
    <w:semiHidden/>
    <w:rsid w:val="00301B36"/>
    <w:rPr>
      <w:sz w:val="20"/>
      <w:szCs w:val="20"/>
    </w:rPr>
  </w:style>
  <w:style w:type="paragraph" w:styleId="CommentSubject">
    <w:name w:val="annotation subject"/>
    <w:basedOn w:val="CommentText"/>
    <w:next w:val="CommentText"/>
    <w:link w:val="CommentSubjectChar"/>
    <w:uiPriority w:val="99"/>
    <w:semiHidden/>
    <w:unhideWhenUsed/>
    <w:rsid w:val="00301B36"/>
    <w:rPr>
      <w:b/>
      <w:bCs/>
    </w:rPr>
  </w:style>
  <w:style w:type="character" w:customStyle="1" w:styleId="CommentSubjectChar">
    <w:name w:val="Comment Subject Char"/>
    <w:basedOn w:val="CommentTextChar"/>
    <w:link w:val="CommentSubject"/>
    <w:uiPriority w:val="99"/>
    <w:semiHidden/>
    <w:rsid w:val="00301B36"/>
    <w:rPr>
      <w:b/>
      <w:bCs/>
      <w:sz w:val="20"/>
      <w:szCs w:val="20"/>
    </w:rPr>
  </w:style>
  <w:style w:type="paragraph" w:styleId="Header">
    <w:name w:val="header"/>
    <w:basedOn w:val="Normal"/>
    <w:link w:val="HeaderChar"/>
    <w:uiPriority w:val="99"/>
    <w:semiHidden/>
    <w:unhideWhenUsed/>
    <w:rsid w:val="00E02435"/>
    <w:pPr>
      <w:tabs>
        <w:tab w:val="center" w:pos="4680"/>
        <w:tab w:val="right" w:pos="9360"/>
      </w:tabs>
    </w:pPr>
  </w:style>
  <w:style w:type="character" w:customStyle="1" w:styleId="HeaderChar">
    <w:name w:val="Header Char"/>
    <w:basedOn w:val="DefaultParagraphFont"/>
    <w:link w:val="Header"/>
    <w:uiPriority w:val="99"/>
    <w:semiHidden/>
    <w:rsid w:val="00E02435"/>
  </w:style>
  <w:style w:type="paragraph" w:styleId="Footer">
    <w:name w:val="footer"/>
    <w:basedOn w:val="Normal"/>
    <w:link w:val="FooterChar"/>
    <w:uiPriority w:val="99"/>
    <w:unhideWhenUsed/>
    <w:rsid w:val="00E02435"/>
    <w:pPr>
      <w:tabs>
        <w:tab w:val="center" w:pos="4680"/>
        <w:tab w:val="right" w:pos="9360"/>
      </w:tabs>
    </w:pPr>
  </w:style>
  <w:style w:type="character" w:customStyle="1" w:styleId="FooterChar">
    <w:name w:val="Footer Char"/>
    <w:basedOn w:val="DefaultParagraphFont"/>
    <w:link w:val="Footer"/>
    <w:uiPriority w:val="99"/>
    <w:rsid w:val="00E024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6E5"/>
    <w:pPr>
      <w:spacing w:after="0" w:line="240" w:lineRule="auto"/>
    </w:pPr>
  </w:style>
  <w:style w:type="paragraph" w:styleId="Heading1">
    <w:name w:val="heading 1"/>
    <w:basedOn w:val="Normal"/>
    <w:next w:val="Normal"/>
    <w:link w:val="Heading1Char"/>
    <w:uiPriority w:val="9"/>
    <w:qFormat/>
    <w:rsid w:val="007D6A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73C6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E82D26"/>
    <w:rPr>
      <w:rFonts w:ascii="Tahoma" w:hAnsi="Tahoma" w:cs="Tahoma"/>
      <w:sz w:val="16"/>
      <w:szCs w:val="16"/>
    </w:rPr>
  </w:style>
  <w:style w:type="character" w:customStyle="1" w:styleId="BalloonTextChar">
    <w:name w:val="Balloon Text Char"/>
    <w:basedOn w:val="DefaultParagraphFont"/>
    <w:uiPriority w:val="99"/>
    <w:semiHidden/>
    <w:rsid w:val="00D078CE"/>
    <w:rPr>
      <w:rFonts w:ascii="Lucida Grande" w:hAnsi="Lucida Grande"/>
      <w:sz w:val="18"/>
      <w:szCs w:val="18"/>
    </w:rPr>
  </w:style>
  <w:style w:type="paragraph" w:styleId="ListParagraph">
    <w:name w:val="List Paragraph"/>
    <w:basedOn w:val="Normal"/>
    <w:uiPriority w:val="34"/>
    <w:qFormat/>
    <w:rsid w:val="004506E5"/>
    <w:pPr>
      <w:spacing w:after="200" w:line="276" w:lineRule="auto"/>
      <w:ind w:left="720"/>
      <w:contextualSpacing/>
    </w:pPr>
    <w:rPr>
      <w:rFonts w:ascii="Calibri" w:hAnsi="Calibri" w:cs="Calibri"/>
    </w:rPr>
  </w:style>
  <w:style w:type="character" w:styleId="Hyperlink">
    <w:name w:val="Hyperlink"/>
    <w:basedOn w:val="DefaultParagraphFont"/>
    <w:uiPriority w:val="99"/>
    <w:unhideWhenUsed/>
    <w:rsid w:val="006C169D"/>
    <w:rPr>
      <w:color w:val="0000FF" w:themeColor="hyperlink"/>
      <w:u w:val="single"/>
    </w:rPr>
  </w:style>
  <w:style w:type="paragraph" w:styleId="PlainText">
    <w:name w:val="Plain Text"/>
    <w:basedOn w:val="Normal"/>
    <w:link w:val="PlainTextChar"/>
    <w:uiPriority w:val="99"/>
    <w:unhideWhenUsed/>
    <w:rsid w:val="003B1DB0"/>
    <w:rPr>
      <w:rFonts w:ascii="Consolas" w:hAnsi="Consolas" w:cs="Consolas"/>
      <w:sz w:val="21"/>
      <w:szCs w:val="21"/>
    </w:rPr>
  </w:style>
  <w:style w:type="character" w:customStyle="1" w:styleId="PlainTextChar">
    <w:name w:val="Plain Text Char"/>
    <w:basedOn w:val="DefaultParagraphFont"/>
    <w:link w:val="PlainText"/>
    <w:uiPriority w:val="99"/>
    <w:rsid w:val="003B1DB0"/>
    <w:rPr>
      <w:rFonts w:ascii="Consolas" w:hAnsi="Consolas" w:cs="Consolas"/>
      <w:sz w:val="21"/>
      <w:szCs w:val="21"/>
    </w:rPr>
  </w:style>
  <w:style w:type="paragraph" w:styleId="NoSpacing">
    <w:name w:val="No Spacing"/>
    <w:uiPriority w:val="1"/>
    <w:qFormat/>
    <w:rsid w:val="00914B1D"/>
    <w:pPr>
      <w:spacing w:after="0" w:line="240" w:lineRule="auto"/>
    </w:pPr>
  </w:style>
  <w:style w:type="character" w:customStyle="1" w:styleId="Heading1Char">
    <w:name w:val="Heading 1 Char"/>
    <w:basedOn w:val="DefaultParagraphFont"/>
    <w:link w:val="Heading1"/>
    <w:uiPriority w:val="9"/>
    <w:rsid w:val="007D6ADD"/>
    <w:rPr>
      <w:rFonts w:asciiTheme="majorHAnsi" w:eastAsiaTheme="majorEastAsia" w:hAnsiTheme="majorHAnsi" w:cstheme="majorBidi"/>
      <w:b/>
      <w:bCs/>
      <w:color w:val="365F91" w:themeColor="accent1" w:themeShade="BF"/>
      <w:sz w:val="28"/>
      <w:szCs w:val="28"/>
    </w:rPr>
  </w:style>
  <w:style w:type="character" w:customStyle="1" w:styleId="BalloonTextChar1">
    <w:name w:val="Balloon Text Char1"/>
    <w:basedOn w:val="DefaultParagraphFont"/>
    <w:link w:val="BalloonText"/>
    <w:uiPriority w:val="99"/>
    <w:semiHidden/>
    <w:rsid w:val="00E82D26"/>
    <w:rPr>
      <w:rFonts w:ascii="Tahoma" w:hAnsi="Tahoma" w:cs="Tahoma"/>
      <w:sz w:val="16"/>
      <w:szCs w:val="16"/>
    </w:rPr>
  </w:style>
  <w:style w:type="character" w:customStyle="1" w:styleId="Heading2Char">
    <w:name w:val="Heading 2 Char"/>
    <w:basedOn w:val="DefaultParagraphFont"/>
    <w:link w:val="Heading2"/>
    <w:uiPriority w:val="9"/>
    <w:rsid w:val="00C73C65"/>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301B36"/>
    <w:rPr>
      <w:sz w:val="16"/>
      <w:szCs w:val="16"/>
    </w:rPr>
  </w:style>
  <w:style w:type="paragraph" w:styleId="CommentText">
    <w:name w:val="annotation text"/>
    <w:basedOn w:val="Normal"/>
    <w:link w:val="CommentTextChar"/>
    <w:uiPriority w:val="99"/>
    <w:semiHidden/>
    <w:unhideWhenUsed/>
    <w:rsid w:val="00301B36"/>
    <w:rPr>
      <w:sz w:val="20"/>
      <w:szCs w:val="20"/>
    </w:rPr>
  </w:style>
  <w:style w:type="character" w:customStyle="1" w:styleId="CommentTextChar">
    <w:name w:val="Comment Text Char"/>
    <w:basedOn w:val="DefaultParagraphFont"/>
    <w:link w:val="CommentText"/>
    <w:uiPriority w:val="99"/>
    <w:semiHidden/>
    <w:rsid w:val="00301B36"/>
    <w:rPr>
      <w:sz w:val="20"/>
      <w:szCs w:val="20"/>
    </w:rPr>
  </w:style>
  <w:style w:type="paragraph" w:styleId="CommentSubject">
    <w:name w:val="annotation subject"/>
    <w:basedOn w:val="CommentText"/>
    <w:next w:val="CommentText"/>
    <w:link w:val="CommentSubjectChar"/>
    <w:uiPriority w:val="99"/>
    <w:semiHidden/>
    <w:unhideWhenUsed/>
    <w:rsid w:val="00301B36"/>
    <w:rPr>
      <w:b/>
      <w:bCs/>
    </w:rPr>
  </w:style>
  <w:style w:type="character" w:customStyle="1" w:styleId="CommentSubjectChar">
    <w:name w:val="Comment Subject Char"/>
    <w:basedOn w:val="CommentTextChar"/>
    <w:link w:val="CommentSubject"/>
    <w:uiPriority w:val="99"/>
    <w:semiHidden/>
    <w:rsid w:val="00301B36"/>
    <w:rPr>
      <w:b/>
      <w:bCs/>
      <w:sz w:val="20"/>
      <w:szCs w:val="20"/>
    </w:rPr>
  </w:style>
  <w:style w:type="paragraph" w:styleId="Header">
    <w:name w:val="header"/>
    <w:basedOn w:val="Normal"/>
    <w:link w:val="HeaderChar"/>
    <w:uiPriority w:val="99"/>
    <w:semiHidden/>
    <w:unhideWhenUsed/>
    <w:rsid w:val="00E02435"/>
    <w:pPr>
      <w:tabs>
        <w:tab w:val="center" w:pos="4680"/>
        <w:tab w:val="right" w:pos="9360"/>
      </w:tabs>
    </w:pPr>
  </w:style>
  <w:style w:type="character" w:customStyle="1" w:styleId="HeaderChar">
    <w:name w:val="Header Char"/>
    <w:basedOn w:val="DefaultParagraphFont"/>
    <w:link w:val="Header"/>
    <w:uiPriority w:val="99"/>
    <w:semiHidden/>
    <w:rsid w:val="00E02435"/>
  </w:style>
  <w:style w:type="paragraph" w:styleId="Footer">
    <w:name w:val="footer"/>
    <w:basedOn w:val="Normal"/>
    <w:link w:val="FooterChar"/>
    <w:uiPriority w:val="99"/>
    <w:unhideWhenUsed/>
    <w:rsid w:val="00E02435"/>
    <w:pPr>
      <w:tabs>
        <w:tab w:val="center" w:pos="4680"/>
        <w:tab w:val="right" w:pos="9360"/>
      </w:tabs>
    </w:pPr>
  </w:style>
  <w:style w:type="character" w:customStyle="1" w:styleId="FooterChar">
    <w:name w:val="Footer Char"/>
    <w:basedOn w:val="DefaultParagraphFont"/>
    <w:link w:val="Footer"/>
    <w:uiPriority w:val="99"/>
    <w:rsid w:val="00E02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5211">
      <w:bodyDiv w:val="1"/>
      <w:marLeft w:val="0"/>
      <w:marRight w:val="0"/>
      <w:marTop w:val="0"/>
      <w:marBottom w:val="0"/>
      <w:divBdr>
        <w:top w:val="none" w:sz="0" w:space="0" w:color="auto"/>
        <w:left w:val="none" w:sz="0" w:space="0" w:color="auto"/>
        <w:bottom w:val="none" w:sz="0" w:space="0" w:color="auto"/>
        <w:right w:val="none" w:sz="0" w:space="0" w:color="auto"/>
      </w:divBdr>
    </w:div>
    <w:div w:id="211894037">
      <w:bodyDiv w:val="1"/>
      <w:marLeft w:val="0"/>
      <w:marRight w:val="0"/>
      <w:marTop w:val="0"/>
      <w:marBottom w:val="0"/>
      <w:divBdr>
        <w:top w:val="none" w:sz="0" w:space="0" w:color="auto"/>
        <w:left w:val="none" w:sz="0" w:space="0" w:color="auto"/>
        <w:bottom w:val="none" w:sz="0" w:space="0" w:color="auto"/>
        <w:right w:val="none" w:sz="0" w:space="0" w:color="auto"/>
      </w:divBdr>
    </w:div>
    <w:div w:id="370349909">
      <w:bodyDiv w:val="1"/>
      <w:marLeft w:val="0"/>
      <w:marRight w:val="0"/>
      <w:marTop w:val="0"/>
      <w:marBottom w:val="0"/>
      <w:divBdr>
        <w:top w:val="none" w:sz="0" w:space="0" w:color="auto"/>
        <w:left w:val="none" w:sz="0" w:space="0" w:color="auto"/>
        <w:bottom w:val="none" w:sz="0" w:space="0" w:color="auto"/>
        <w:right w:val="none" w:sz="0" w:space="0" w:color="auto"/>
      </w:divBdr>
    </w:div>
    <w:div w:id="414742519">
      <w:bodyDiv w:val="1"/>
      <w:marLeft w:val="0"/>
      <w:marRight w:val="0"/>
      <w:marTop w:val="0"/>
      <w:marBottom w:val="0"/>
      <w:divBdr>
        <w:top w:val="none" w:sz="0" w:space="0" w:color="auto"/>
        <w:left w:val="none" w:sz="0" w:space="0" w:color="auto"/>
        <w:bottom w:val="none" w:sz="0" w:space="0" w:color="auto"/>
        <w:right w:val="none" w:sz="0" w:space="0" w:color="auto"/>
      </w:divBdr>
    </w:div>
    <w:div w:id="491455006">
      <w:bodyDiv w:val="1"/>
      <w:marLeft w:val="0"/>
      <w:marRight w:val="0"/>
      <w:marTop w:val="0"/>
      <w:marBottom w:val="0"/>
      <w:divBdr>
        <w:top w:val="none" w:sz="0" w:space="0" w:color="auto"/>
        <w:left w:val="none" w:sz="0" w:space="0" w:color="auto"/>
        <w:bottom w:val="none" w:sz="0" w:space="0" w:color="auto"/>
        <w:right w:val="none" w:sz="0" w:space="0" w:color="auto"/>
      </w:divBdr>
    </w:div>
    <w:div w:id="927887557">
      <w:bodyDiv w:val="1"/>
      <w:marLeft w:val="0"/>
      <w:marRight w:val="0"/>
      <w:marTop w:val="0"/>
      <w:marBottom w:val="0"/>
      <w:divBdr>
        <w:top w:val="none" w:sz="0" w:space="0" w:color="auto"/>
        <w:left w:val="none" w:sz="0" w:space="0" w:color="auto"/>
        <w:bottom w:val="none" w:sz="0" w:space="0" w:color="auto"/>
        <w:right w:val="none" w:sz="0" w:space="0" w:color="auto"/>
      </w:divBdr>
    </w:div>
    <w:div w:id="1005089518">
      <w:bodyDiv w:val="1"/>
      <w:marLeft w:val="0"/>
      <w:marRight w:val="0"/>
      <w:marTop w:val="0"/>
      <w:marBottom w:val="0"/>
      <w:divBdr>
        <w:top w:val="none" w:sz="0" w:space="0" w:color="auto"/>
        <w:left w:val="none" w:sz="0" w:space="0" w:color="auto"/>
        <w:bottom w:val="none" w:sz="0" w:space="0" w:color="auto"/>
        <w:right w:val="none" w:sz="0" w:space="0" w:color="auto"/>
      </w:divBdr>
    </w:div>
    <w:div w:id="1251549000">
      <w:bodyDiv w:val="1"/>
      <w:marLeft w:val="0"/>
      <w:marRight w:val="0"/>
      <w:marTop w:val="0"/>
      <w:marBottom w:val="0"/>
      <w:divBdr>
        <w:top w:val="none" w:sz="0" w:space="0" w:color="auto"/>
        <w:left w:val="none" w:sz="0" w:space="0" w:color="auto"/>
        <w:bottom w:val="none" w:sz="0" w:space="0" w:color="auto"/>
        <w:right w:val="none" w:sz="0" w:space="0" w:color="auto"/>
      </w:divBdr>
    </w:div>
    <w:div w:id="1271090458">
      <w:bodyDiv w:val="1"/>
      <w:marLeft w:val="0"/>
      <w:marRight w:val="0"/>
      <w:marTop w:val="0"/>
      <w:marBottom w:val="0"/>
      <w:divBdr>
        <w:top w:val="none" w:sz="0" w:space="0" w:color="auto"/>
        <w:left w:val="none" w:sz="0" w:space="0" w:color="auto"/>
        <w:bottom w:val="none" w:sz="0" w:space="0" w:color="auto"/>
        <w:right w:val="none" w:sz="0" w:space="0" w:color="auto"/>
      </w:divBdr>
    </w:div>
    <w:div w:id="1383752946">
      <w:bodyDiv w:val="1"/>
      <w:marLeft w:val="0"/>
      <w:marRight w:val="0"/>
      <w:marTop w:val="0"/>
      <w:marBottom w:val="0"/>
      <w:divBdr>
        <w:top w:val="none" w:sz="0" w:space="0" w:color="auto"/>
        <w:left w:val="none" w:sz="0" w:space="0" w:color="auto"/>
        <w:bottom w:val="none" w:sz="0" w:space="0" w:color="auto"/>
        <w:right w:val="none" w:sz="0" w:space="0" w:color="auto"/>
      </w:divBdr>
    </w:div>
    <w:div w:id="1480151355">
      <w:bodyDiv w:val="1"/>
      <w:marLeft w:val="0"/>
      <w:marRight w:val="0"/>
      <w:marTop w:val="0"/>
      <w:marBottom w:val="0"/>
      <w:divBdr>
        <w:top w:val="none" w:sz="0" w:space="0" w:color="auto"/>
        <w:left w:val="none" w:sz="0" w:space="0" w:color="auto"/>
        <w:bottom w:val="none" w:sz="0" w:space="0" w:color="auto"/>
        <w:right w:val="none" w:sz="0" w:space="0" w:color="auto"/>
      </w:divBdr>
    </w:div>
    <w:div w:id="1562476401">
      <w:bodyDiv w:val="1"/>
      <w:marLeft w:val="0"/>
      <w:marRight w:val="0"/>
      <w:marTop w:val="0"/>
      <w:marBottom w:val="0"/>
      <w:divBdr>
        <w:top w:val="none" w:sz="0" w:space="0" w:color="auto"/>
        <w:left w:val="none" w:sz="0" w:space="0" w:color="auto"/>
        <w:bottom w:val="none" w:sz="0" w:space="0" w:color="auto"/>
        <w:right w:val="none" w:sz="0" w:space="0" w:color="auto"/>
      </w:divBdr>
    </w:div>
    <w:div w:id="197749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ElizabethC@wrcommission.org"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BE794-1C11-4A7D-A997-3A3D5FCB9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1194</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OCHA</Company>
  <LinksUpToDate>false</LinksUpToDate>
  <CharactersWithSpaces>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c:creator>
  <cp:lastModifiedBy>OCHA</cp:lastModifiedBy>
  <cp:revision>2</cp:revision>
  <dcterms:created xsi:type="dcterms:W3CDTF">2013-03-06T09:31:00Z</dcterms:created>
  <dcterms:modified xsi:type="dcterms:W3CDTF">2013-03-06T09:31:00Z</dcterms:modified>
</cp:coreProperties>
</file>