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04F" w:rsidRPr="00BB5EAD" w:rsidRDefault="00CF004F" w:rsidP="00CF004F">
      <w:pPr>
        <w:pStyle w:val="NoSpacing"/>
        <w:jc w:val="center"/>
        <w:rPr>
          <w:b/>
          <w:lang w:eastAsia="ko-KR"/>
        </w:rPr>
      </w:pPr>
      <w:r w:rsidRPr="00BB5EAD">
        <w:rPr>
          <w:b/>
        </w:rPr>
        <w:t xml:space="preserve">Minutes of IASC </w:t>
      </w:r>
      <w:r w:rsidRPr="00BB5EAD">
        <w:rPr>
          <w:rFonts w:hint="eastAsia"/>
          <w:b/>
          <w:lang w:eastAsia="ko-KR"/>
        </w:rPr>
        <w:t>Sub-</w:t>
      </w:r>
      <w:r w:rsidRPr="00BB5EAD">
        <w:rPr>
          <w:b/>
          <w:lang w:eastAsia="ko-KR"/>
        </w:rPr>
        <w:t>working</w:t>
      </w:r>
      <w:r w:rsidRPr="00BB5EAD">
        <w:rPr>
          <w:rFonts w:hint="eastAsia"/>
          <w:b/>
          <w:lang w:eastAsia="ko-KR"/>
        </w:rPr>
        <w:t xml:space="preserve"> Group on Gender and Humanitarian Action</w:t>
      </w:r>
    </w:p>
    <w:p w:rsidR="00CF004F" w:rsidRDefault="00CF004F" w:rsidP="00CF004F">
      <w:pPr>
        <w:pStyle w:val="NoSpacing"/>
        <w:jc w:val="center"/>
        <w:rPr>
          <w:b/>
          <w:lang w:eastAsia="ko-KR"/>
        </w:rPr>
      </w:pPr>
      <w:r>
        <w:rPr>
          <w:b/>
          <w:lang w:eastAsia="ko-KR"/>
        </w:rPr>
        <w:t>14</w:t>
      </w:r>
      <w:r w:rsidRPr="00BB5EAD">
        <w:rPr>
          <w:b/>
          <w:lang w:eastAsia="ko-KR"/>
        </w:rPr>
        <w:t xml:space="preserve"> </w:t>
      </w:r>
      <w:r>
        <w:rPr>
          <w:b/>
          <w:lang w:eastAsia="ko-KR"/>
        </w:rPr>
        <w:t>April</w:t>
      </w:r>
      <w:r w:rsidRPr="00BB5EAD">
        <w:rPr>
          <w:b/>
          <w:lang w:eastAsia="ko-KR"/>
        </w:rPr>
        <w:t xml:space="preserve"> 2010</w:t>
      </w:r>
    </w:p>
    <w:p w:rsidR="00CF004F" w:rsidRDefault="00CF004F" w:rsidP="00CF004F">
      <w:pPr>
        <w:pStyle w:val="NoSpacing"/>
        <w:rPr>
          <w:lang w:eastAsia="ko-KR"/>
        </w:rPr>
      </w:pPr>
    </w:p>
    <w:p w:rsidR="00CF004F" w:rsidRDefault="00CF004F" w:rsidP="00CF004F">
      <w:pPr>
        <w:pStyle w:val="NoSpacing"/>
        <w:rPr>
          <w:lang w:eastAsia="ko-KR"/>
        </w:rPr>
      </w:pPr>
      <w:r>
        <w:rPr>
          <w:lang w:eastAsia="ko-KR"/>
        </w:rPr>
        <w:t xml:space="preserve">Participants: Melissa (Women’s Refugee Commission), </w:t>
      </w:r>
      <w:proofErr w:type="spellStart"/>
      <w:r w:rsidR="00985AD2">
        <w:rPr>
          <w:lang w:eastAsia="ko-KR"/>
        </w:rPr>
        <w:t>Nika</w:t>
      </w:r>
      <w:proofErr w:type="spellEnd"/>
      <w:r w:rsidR="00985AD2">
        <w:rPr>
          <w:lang w:eastAsia="ko-KR"/>
        </w:rPr>
        <w:t xml:space="preserve"> (UNDP), Laura (</w:t>
      </w:r>
      <w:r w:rsidR="00902695">
        <w:rPr>
          <w:lang w:eastAsia="ko-KR"/>
        </w:rPr>
        <w:t>N</w:t>
      </w:r>
      <w:r w:rsidR="00985AD2">
        <w:rPr>
          <w:lang w:eastAsia="ko-KR"/>
        </w:rPr>
        <w:t>RC), Kate (OCHA), Stian (OCHA), Galit (UNICEF), Angie (IMC), Mirjam (</w:t>
      </w:r>
      <w:proofErr w:type="spellStart"/>
      <w:r w:rsidR="00985AD2">
        <w:rPr>
          <w:lang w:eastAsia="ko-KR"/>
        </w:rPr>
        <w:t>GenCap</w:t>
      </w:r>
      <w:proofErr w:type="spellEnd"/>
      <w:r w:rsidR="00985AD2">
        <w:rPr>
          <w:lang w:eastAsia="ko-KR"/>
        </w:rPr>
        <w:t xml:space="preserve">), </w:t>
      </w:r>
      <w:proofErr w:type="spellStart"/>
      <w:r w:rsidR="00985AD2">
        <w:rPr>
          <w:lang w:eastAsia="ko-KR"/>
        </w:rPr>
        <w:t>Lundine</w:t>
      </w:r>
      <w:proofErr w:type="spellEnd"/>
      <w:r w:rsidR="00985AD2">
        <w:rPr>
          <w:lang w:eastAsia="ko-KR"/>
        </w:rPr>
        <w:t xml:space="preserve"> (IOM),</w:t>
      </w:r>
      <w:r w:rsidR="00B73032">
        <w:rPr>
          <w:lang w:eastAsia="ko-KR"/>
        </w:rPr>
        <w:t xml:space="preserve"> </w:t>
      </w:r>
      <w:proofErr w:type="spellStart"/>
      <w:r w:rsidR="00B73032">
        <w:rPr>
          <w:lang w:eastAsia="ko-KR"/>
        </w:rPr>
        <w:t>Mir</w:t>
      </w:r>
      <w:r w:rsidR="00FE7F78">
        <w:rPr>
          <w:lang w:eastAsia="ko-KR"/>
        </w:rPr>
        <w:t>ei</w:t>
      </w:r>
      <w:r w:rsidR="00B73032">
        <w:rPr>
          <w:lang w:eastAsia="ko-KR"/>
        </w:rPr>
        <w:t>a</w:t>
      </w:r>
      <w:proofErr w:type="spellEnd"/>
      <w:r w:rsidR="00B73032">
        <w:rPr>
          <w:lang w:eastAsia="ko-KR"/>
        </w:rPr>
        <w:t xml:space="preserve"> (Care International), </w:t>
      </w:r>
    </w:p>
    <w:p w:rsidR="00CF004F" w:rsidRDefault="00CF004F" w:rsidP="00CF004F">
      <w:pPr>
        <w:pStyle w:val="NoSpacing"/>
        <w:rPr>
          <w:lang w:eastAsia="ko-KR"/>
        </w:rPr>
      </w:pPr>
    </w:p>
    <w:p w:rsidR="00CF004F" w:rsidRDefault="00CF004F" w:rsidP="00CF004F">
      <w:pPr>
        <w:pStyle w:val="NoSpacing"/>
      </w:pPr>
      <w:r>
        <w:t>Meeting chaired and minutes recorded by Amelia Peltz</w:t>
      </w:r>
    </w:p>
    <w:p w:rsidR="00CF004F" w:rsidRDefault="00CF004F" w:rsidP="00CF004F">
      <w:pPr>
        <w:pStyle w:val="NoSpacing"/>
        <w:rPr>
          <w:lang w:eastAsia="ko-KR"/>
        </w:rPr>
      </w:pPr>
    </w:p>
    <w:p w:rsidR="00CF004F" w:rsidRPr="00446326" w:rsidRDefault="00985AD2" w:rsidP="00CF004F">
      <w:pPr>
        <w:pStyle w:val="NoSpacing"/>
        <w:rPr>
          <w:b/>
          <w:lang w:eastAsia="ko-KR"/>
        </w:rPr>
      </w:pPr>
      <w:r w:rsidRPr="00446326">
        <w:rPr>
          <w:b/>
          <w:lang w:eastAsia="ko-KR"/>
        </w:rPr>
        <w:t>1. E-learning Dissemination Plan</w:t>
      </w:r>
    </w:p>
    <w:p w:rsidR="00FE7F78" w:rsidRDefault="00FE7F78" w:rsidP="00985AD2">
      <w:pPr>
        <w:pStyle w:val="NoSpacing"/>
        <w:numPr>
          <w:ilvl w:val="0"/>
          <w:numId w:val="1"/>
        </w:numPr>
        <w:rPr>
          <w:lang w:eastAsia="ko-KR"/>
        </w:rPr>
      </w:pPr>
      <w:r>
        <w:rPr>
          <w:lang w:eastAsia="ko-KR"/>
        </w:rPr>
        <w:t>It was suggested that the timelines will need to be revised in light of what has and has not been accomplished so far (i.e. the March activities have not yet been completed and it is now April)</w:t>
      </w:r>
    </w:p>
    <w:p w:rsidR="00985AD2" w:rsidRDefault="00985AD2" w:rsidP="00985AD2">
      <w:pPr>
        <w:pStyle w:val="NoSpacing"/>
        <w:numPr>
          <w:ilvl w:val="0"/>
          <w:numId w:val="1"/>
        </w:numPr>
        <w:rPr>
          <w:lang w:eastAsia="ko-KR"/>
        </w:rPr>
      </w:pPr>
      <w:r>
        <w:rPr>
          <w:lang w:eastAsia="ko-KR"/>
        </w:rPr>
        <w:t>Would it be useful to have a strategic framework at beginning of plan</w:t>
      </w:r>
      <w:r w:rsidR="00FE7F78">
        <w:rPr>
          <w:lang w:eastAsia="ko-KR"/>
        </w:rPr>
        <w:t xml:space="preserve"> that outlines the target </w:t>
      </w:r>
      <w:r>
        <w:rPr>
          <w:lang w:eastAsia="ko-KR"/>
        </w:rPr>
        <w:t>audience</w:t>
      </w:r>
      <w:r w:rsidR="00FE7F78">
        <w:rPr>
          <w:lang w:eastAsia="ko-KR"/>
        </w:rPr>
        <w:t xml:space="preserve"> as well as</w:t>
      </w:r>
      <w:r>
        <w:rPr>
          <w:lang w:eastAsia="ko-KR"/>
        </w:rPr>
        <w:t xml:space="preserve"> monitoring indicators so we can ensure that we are reaching the objectives that we want</w:t>
      </w:r>
    </w:p>
    <w:p w:rsidR="00B73032" w:rsidRDefault="00FE7F78" w:rsidP="00985AD2">
      <w:pPr>
        <w:pStyle w:val="NoSpacing"/>
        <w:numPr>
          <w:ilvl w:val="0"/>
          <w:numId w:val="1"/>
        </w:numPr>
        <w:rPr>
          <w:lang w:eastAsia="ko-KR"/>
        </w:rPr>
      </w:pPr>
      <w:r>
        <w:rPr>
          <w:lang w:eastAsia="ko-KR"/>
        </w:rPr>
        <w:t xml:space="preserve">It was also suggested to have a </w:t>
      </w:r>
      <w:r w:rsidR="00B73032">
        <w:rPr>
          <w:lang w:eastAsia="ko-KR"/>
        </w:rPr>
        <w:t>summary budget at beginning of plan</w:t>
      </w:r>
      <w:r>
        <w:rPr>
          <w:lang w:eastAsia="ko-KR"/>
        </w:rPr>
        <w:t xml:space="preserve"> so that it is clear what financial resources are needed</w:t>
      </w:r>
    </w:p>
    <w:p w:rsidR="00B73032" w:rsidRDefault="00FE7F78" w:rsidP="00985AD2">
      <w:pPr>
        <w:pStyle w:val="NoSpacing"/>
        <w:numPr>
          <w:ilvl w:val="0"/>
          <w:numId w:val="1"/>
        </w:numPr>
        <w:rPr>
          <w:lang w:eastAsia="ko-KR"/>
        </w:rPr>
      </w:pPr>
      <w:r>
        <w:rPr>
          <w:lang w:eastAsia="ko-KR"/>
        </w:rPr>
        <w:t>Suggestion to d</w:t>
      </w:r>
      <w:r w:rsidR="00B73032">
        <w:rPr>
          <w:lang w:eastAsia="ko-KR"/>
        </w:rPr>
        <w:t xml:space="preserve">isseminate on IAWG </w:t>
      </w:r>
      <w:proofErr w:type="spellStart"/>
      <w:r w:rsidR="00B73032">
        <w:rPr>
          <w:lang w:eastAsia="ko-KR"/>
        </w:rPr>
        <w:t>listserve</w:t>
      </w:r>
      <w:proofErr w:type="spellEnd"/>
    </w:p>
    <w:p w:rsidR="00B73032" w:rsidRDefault="00FE7F78" w:rsidP="00985AD2">
      <w:pPr>
        <w:pStyle w:val="NoSpacing"/>
        <w:numPr>
          <w:ilvl w:val="0"/>
          <w:numId w:val="1"/>
        </w:numPr>
        <w:rPr>
          <w:lang w:eastAsia="ko-KR"/>
        </w:rPr>
      </w:pPr>
      <w:r>
        <w:rPr>
          <w:lang w:eastAsia="ko-KR"/>
        </w:rPr>
        <w:t>It was underscored that it is the responsibility of all SWG members to disseminate the e-learning</w:t>
      </w:r>
    </w:p>
    <w:p w:rsidR="00B73032" w:rsidRDefault="00B73032" w:rsidP="00985AD2">
      <w:pPr>
        <w:pStyle w:val="NoSpacing"/>
        <w:numPr>
          <w:ilvl w:val="0"/>
          <w:numId w:val="1"/>
        </w:numPr>
        <w:rPr>
          <w:lang w:eastAsia="ko-KR"/>
        </w:rPr>
      </w:pPr>
      <w:r>
        <w:rPr>
          <w:lang w:eastAsia="ko-KR"/>
        </w:rPr>
        <w:t xml:space="preserve">Question about funding for translation: is it still needed?  </w:t>
      </w:r>
      <w:r w:rsidR="00FE7F78">
        <w:rPr>
          <w:lang w:eastAsia="ko-KR"/>
        </w:rPr>
        <w:t>If so, this should be mentioned in the dissemination plan.</w:t>
      </w:r>
    </w:p>
    <w:p w:rsidR="00CF004F" w:rsidRDefault="00CF004F" w:rsidP="00CF004F">
      <w:pPr>
        <w:pStyle w:val="NoSpacing"/>
        <w:rPr>
          <w:lang w:eastAsia="ko-KR"/>
        </w:rPr>
      </w:pPr>
    </w:p>
    <w:p w:rsidR="00B73032" w:rsidRPr="00446326" w:rsidRDefault="00B73032" w:rsidP="00CF004F">
      <w:pPr>
        <w:pStyle w:val="NoSpacing"/>
        <w:rPr>
          <w:b/>
          <w:lang w:eastAsia="ko-KR"/>
        </w:rPr>
      </w:pPr>
      <w:r w:rsidRPr="00446326">
        <w:rPr>
          <w:b/>
          <w:lang w:eastAsia="ko-KR"/>
        </w:rPr>
        <w:t>2.  ECOSOC</w:t>
      </w:r>
    </w:p>
    <w:p w:rsidR="00B73032" w:rsidRDefault="00DD34D0" w:rsidP="00B73032">
      <w:pPr>
        <w:pStyle w:val="NoSpacing"/>
        <w:numPr>
          <w:ilvl w:val="0"/>
          <w:numId w:val="2"/>
        </w:numPr>
        <w:rPr>
          <w:lang w:eastAsia="ko-KR"/>
        </w:rPr>
      </w:pPr>
      <w:r>
        <w:rPr>
          <w:lang w:eastAsia="ko-KR"/>
        </w:rPr>
        <w:t>ECOSOC will be held in New York this July</w:t>
      </w:r>
    </w:p>
    <w:p w:rsidR="00B73032" w:rsidRDefault="00DD34D0" w:rsidP="00B73032">
      <w:pPr>
        <w:pStyle w:val="NoSpacing"/>
        <w:numPr>
          <w:ilvl w:val="0"/>
          <w:numId w:val="2"/>
        </w:numPr>
        <w:rPr>
          <w:lang w:eastAsia="ko-KR"/>
        </w:rPr>
      </w:pPr>
      <w:r>
        <w:rPr>
          <w:lang w:eastAsia="ko-KR"/>
        </w:rPr>
        <w:t>The</w:t>
      </w:r>
      <w:r w:rsidR="00B73032">
        <w:rPr>
          <w:lang w:eastAsia="ko-KR"/>
        </w:rPr>
        <w:t xml:space="preserve"> SG’s report </w:t>
      </w:r>
      <w:r>
        <w:rPr>
          <w:lang w:eastAsia="ko-KR"/>
        </w:rPr>
        <w:t xml:space="preserve">will include a section on </w:t>
      </w:r>
      <w:r w:rsidR="00B73032">
        <w:rPr>
          <w:lang w:eastAsia="ko-KR"/>
        </w:rPr>
        <w:t xml:space="preserve">issues, challenges, </w:t>
      </w:r>
      <w:r>
        <w:rPr>
          <w:lang w:eastAsia="ko-KR"/>
        </w:rPr>
        <w:t>etc. on</w:t>
      </w:r>
      <w:r w:rsidR="00B73032">
        <w:rPr>
          <w:lang w:eastAsia="ko-KR"/>
        </w:rPr>
        <w:t xml:space="preserve"> gender mainstreaming </w:t>
      </w:r>
      <w:r>
        <w:rPr>
          <w:lang w:eastAsia="ko-KR"/>
        </w:rPr>
        <w:t xml:space="preserve">in </w:t>
      </w:r>
      <w:r w:rsidR="00B73032">
        <w:rPr>
          <w:lang w:eastAsia="ko-KR"/>
        </w:rPr>
        <w:t xml:space="preserve">humanitarian action </w:t>
      </w:r>
    </w:p>
    <w:p w:rsidR="00B73032" w:rsidRDefault="00DD34D0" w:rsidP="00B73032">
      <w:pPr>
        <w:pStyle w:val="NoSpacing"/>
        <w:numPr>
          <w:ilvl w:val="0"/>
          <w:numId w:val="2"/>
        </w:numPr>
        <w:rPr>
          <w:lang w:eastAsia="ko-KR"/>
        </w:rPr>
      </w:pPr>
      <w:r>
        <w:rPr>
          <w:lang w:eastAsia="ko-KR"/>
        </w:rPr>
        <w:t>A series of</w:t>
      </w:r>
      <w:r w:rsidR="00B73032">
        <w:rPr>
          <w:lang w:eastAsia="ko-KR"/>
        </w:rPr>
        <w:t xml:space="preserve"> </w:t>
      </w:r>
      <w:r>
        <w:rPr>
          <w:lang w:eastAsia="ko-KR"/>
        </w:rPr>
        <w:t>three</w:t>
      </w:r>
      <w:r w:rsidR="00B73032">
        <w:rPr>
          <w:lang w:eastAsia="ko-KR"/>
        </w:rPr>
        <w:t xml:space="preserve"> panels</w:t>
      </w:r>
      <w:r w:rsidR="00C17FE9">
        <w:rPr>
          <w:lang w:eastAsia="ko-KR"/>
        </w:rPr>
        <w:t xml:space="preserve"> </w:t>
      </w:r>
      <w:r>
        <w:rPr>
          <w:lang w:eastAsia="ko-KR"/>
        </w:rPr>
        <w:t>will be convened b</w:t>
      </w:r>
      <w:r w:rsidR="00C17FE9">
        <w:rPr>
          <w:lang w:eastAsia="ko-KR"/>
        </w:rPr>
        <w:t>y member states</w:t>
      </w:r>
      <w:r w:rsidR="00B73032">
        <w:rPr>
          <w:lang w:eastAsia="ko-KR"/>
        </w:rPr>
        <w:t>: Transition (chaired by</w:t>
      </w:r>
      <w:r w:rsidR="00C17FE9">
        <w:rPr>
          <w:lang w:eastAsia="ko-KR"/>
        </w:rPr>
        <w:t xml:space="preserve"> UNDP), High Risk Environments, Vulnerability</w:t>
      </w:r>
    </w:p>
    <w:p w:rsidR="00B73032" w:rsidRDefault="00E31F1F" w:rsidP="00B73032">
      <w:pPr>
        <w:pStyle w:val="NoSpacing"/>
        <w:numPr>
          <w:ilvl w:val="0"/>
          <w:numId w:val="2"/>
        </w:numPr>
        <w:rPr>
          <w:lang w:eastAsia="ko-KR"/>
        </w:rPr>
      </w:pPr>
      <w:r>
        <w:rPr>
          <w:lang w:eastAsia="ko-KR"/>
        </w:rPr>
        <w:t>The question now is</w:t>
      </w:r>
      <w:r w:rsidR="00B73032">
        <w:rPr>
          <w:lang w:eastAsia="ko-KR"/>
        </w:rPr>
        <w:t xml:space="preserve"> what should </w:t>
      </w:r>
      <w:r>
        <w:rPr>
          <w:lang w:eastAsia="ko-KR"/>
        </w:rPr>
        <w:t>be the theme of the side even</w:t>
      </w:r>
      <w:r w:rsidR="00B73032">
        <w:rPr>
          <w:lang w:eastAsia="ko-KR"/>
        </w:rPr>
        <w:t xml:space="preserve"> this year and how will the report fit into the panels</w:t>
      </w:r>
    </w:p>
    <w:p w:rsidR="00B73032" w:rsidRDefault="00E31F1F" w:rsidP="00B73032">
      <w:pPr>
        <w:pStyle w:val="NoSpacing"/>
        <w:numPr>
          <w:ilvl w:val="0"/>
          <w:numId w:val="2"/>
        </w:numPr>
        <w:rPr>
          <w:lang w:eastAsia="ko-KR"/>
        </w:rPr>
      </w:pPr>
      <w:r>
        <w:rPr>
          <w:lang w:eastAsia="ko-KR"/>
        </w:rPr>
        <w:t xml:space="preserve">The three overarching strategies are: </w:t>
      </w:r>
      <w:r w:rsidR="008C03EC">
        <w:rPr>
          <w:lang w:eastAsia="ko-KR"/>
        </w:rPr>
        <w:t>Coordination</w:t>
      </w:r>
      <w:r w:rsidR="00C17FE9">
        <w:rPr>
          <w:lang w:eastAsia="ko-KR"/>
        </w:rPr>
        <w:t>, Capacity Building, Norms and Standards</w:t>
      </w:r>
    </w:p>
    <w:p w:rsidR="008C03EC" w:rsidRDefault="008C03EC" w:rsidP="00B73032">
      <w:pPr>
        <w:pStyle w:val="NoSpacing"/>
        <w:numPr>
          <w:ilvl w:val="0"/>
          <w:numId w:val="2"/>
        </w:numPr>
        <w:rPr>
          <w:lang w:eastAsia="ko-KR"/>
        </w:rPr>
      </w:pPr>
      <w:r>
        <w:rPr>
          <w:lang w:eastAsia="ko-KR"/>
        </w:rPr>
        <w:t>Suggestions to highlight e-learning, gender marker</w:t>
      </w:r>
    </w:p>
    <w:p w:rsidR="008C03EC" w:rsidRDefault="00E31F1F" w:rsidP="00B73032">
      <w:pPr>
        <w:pStyle w:val="NoSpacing"/>
        <w:numPr>
          <w:ilvl w:val="0"/>
          <w:numId w:val="2"/>
        </w:numPr>
        <w:rPr>
          <w:lang w:eastAsia="ko-KR"/>
        </w:rPr>
      </w:pPr>
      <w:r>
        <w:rPr>
          <w:lang w:eastAsia="ko-KR"/>
        </w:rPr>
        <w:t>A question was asked about how to provide f</w:t>
      </w:r>
      <w:r w:rsidR="008C03EC">
        <w:rPr>
          <w:lang w:eastAsia="ko-KR"/>
        </w:rPr>
        <w:t xml:space="preserve">eedback </w:t>
      </w:r>
      <w:r>
        <w:rPr>
          <w:lang w:eastAsia="ko-KR"/>
        </w:rPr>
        <w:t xml:space="preserve">into the </w:t>
      </w:r>
      <w:r w:rsidR="008C03EC">
        <w:rPr>
          <w:lang w:eastAsia="ko-KR"/>
        </w:rPr>
        <w:t>ECOSOC report: are we going to collectively submit comments SWG?</w:t>
      </w:r>
      <w:r w:rsidR="009A32D7">
        <w:rPr>
          <w:lang w:eastAsia="ko-KR"/>
        </w:rPr>
        <w:t xml:space="preserve"> For anyone who wants to comment, contact</w:t>
      </w:r>
      <w:r w:rsidR="00E72DC6">
        <w:rPr>
          <w:lang w:eastAsia="ko-KR"/>
        </w:rPr>
        <w:t xml:space="preserve"> Kate</w:t>
      </w:r>
      <w:r>
        <w:rPr>
          <w:lang w:eastAsia="ko-KR"/>
        </w:rPr>
        <w:t xml:space="preserve">.  She reminded the group that </w:t>
      </w:r>
      <w:r w:rsidR="00E72DC6">
        <w:rPr>
          <w:lang w:eastAsia="ko-KR"/>
        </w:rPr>
        <w:t>all comments due by noon Thursday April 15</w:t>
      </w:r>
      <w:r w:rsidR="00311209">
        <w:rPr>
          <w:lang w:eastAsia="ko-KR"/>
        </w:rPr>
        <w:t xml:space="preserve">.  </w:t>
      </w:r>
      <w:r>
        <w:rPr>
          <w:lang w:eastAsia="ko-KR"/>
        </w:rPr>
        <w:t xml:space="preserve">Gender-related contents of the report so </w:t>
      </w:r>
      <w:r w:rsidR="00311209">
        <w:rPr>
          <w:lang w:eastAsia="ko-KR"/>
        </w:rPr>
        <w:t>far include:</w:t>
      </w:r>
    </w:p>
    <w:p w:rsidR="00E72DC6" w:rsidRDefault="00E72DC6" w:rsidP="00E72DC6">
      <w:pPr>
        <w:pStyle w:val="NoSpacing"/>
        <w:numPr>
          <w:ilvl w:val="1"/>
          <w:numId w:val="2"/>
        </w:numPr>
        <w:rPr>
          <w:lang w:eastAsia="ko-KR"/>
        </w:rPr>
      </w:pPr>
      <w:r>
        <w:rPr>
          <w:lang w:eastAsia="ko-KR"/>
        </w:rPr>
        <w:t>AOR GBV</w:t>
      </w:r>
    </w:p>
    <w:p w:rsidR="00E72DC6" w:rsidRDefault="00E72DC6" w:rsidP="00E72DC6">
      <w:pPr>
        <w:pStyle w:val="NoSpacing"/>
        <w:numPr>
          <w:ilvl w:val="1"/>
          <w:numId w:val="2"/>
        </w:numPr>
        <w:rPr>
          <w:lang w:eastAsia="ko-KR"/>
        </w:rPr>
      </w:pPr>
      <w:r>
        <w:rPr>
          <w:lang w:eastAsia="ko-KR"/>
        </w:rPr>
        <w:t>UN Action</w:t>
      </w:r>
    </w:p>
    <w:p w:rsidR="00E72DC6" w:rsidRDefault="00E72DC6" w:rsidP="00E72DC6">
      <w:pPr>
        <w:pStyle w:val="NoSpacing"/>
        <w:numPr>
          <w:ilvl w:val="1"/>
          <w:numId w:val="2"/>
        </w:numPr>
        <w:rPr>
          <w:lang w:eastAsia="ko-KR"/>
        </w:rPr>
      </w:pPr>
      <w:r>
        <w:rPr>
          <w:lang w:eastAsia="ko-KR"/>
        </w:rPr>
        <w:t>Gen Cap</w:t>
      </w:r>
    </w:p>
    <w:p w:rsidR="00E72DC6" w:rsidRDefault="00E72DC6" w:rsidP="00E72DC6">
      <w:pPr>
        <w:pStyle w:val="NoSpacing"/>
        <w:numPr>
          <w:ilvl w:val="1"/>
          <w:numId w:val="2"/>
        </w:numPr>
        <w:rPr>
          <w:lang w:eastAsia="ko-KR"/>
        </w:rPr>
      </w:pPr>
      <w:r>
        <w:rPr>
          <w:lang w:eastAsia="ko-KR"/>
        </w:rPr>
        <w:t>Marker</w:t>
      </w:r>
    </w:p>
    <w:p w:rsidR="00E72DC6" w:rsidRDefault="00E72DC6" w:rsidP="00E72DC6">
      <w:pPr>
        <w:pStyle w:val="NoSpacing"/>
        <w:numPr>
          <w:ilvl w:val="1"/>
          <w:numId w:val="2"/>
        </w:numPr>
        <w:rPr>
          <w:lang w:eastAsia="ko-KR"/>
        </w:rPr>
      </w:pPr>
      <w:r>
        <w:rPr>
          <w:lang w:eastAsia="ko-KR"/>
        </w:rPr>
        <w:t>E</w:t>
      </w:r>
      <w:r w:rsidR="0090583D">
        <w:rPr>
          <w:lang w:eastAsia="ko-KR"/>
        </w:rPr>
        <w:t>-</w:t>
      </w:r>
      <w:r>
        <w:rPr>
          <w:lang w:eastAsia="ko-KR"/>
        </w:rPr>
        <w:t>learning</w:t>
      </w:r>
    </w:p>
    <w:p w:rsidR="00E72DC6" w:rsidRDefault="00E72DC6" w:rsidP="00E72DC6">
      <w:pPr>
        <w:pStyle w:val="NoSpacing"/>
        <w:numPr>
          <w:ilvl w:val="1"/>
          <w:numId w:val="2"/>
        </w:numPr>
        <w:rPr>
          <w:lang w:eastAsia="ko-KR"/>
        </w:rPr>
      </w:pPr>
      <w:r>
        <w:rPr>
          <w:lang w:eastAsia="ko-KR"/>
        </w:rPr>
        <w:t>Protection from SEA</w:t>
      </w:r>
    </w:p>
    <w:p w:rsidR="00E72DC6" w:rsidRDefault="0090583D" w:rsidP="00E72DC6">
      <w:pPr>
        <w:pStyle w:val="NoSpacing"/>
        <w:numPr>
          <w:ilvl w:val="1"/>
          <w:numId w:val="2"/>
        </w:numPr>
        <w:rPr>
          <w:lang w:eastAsia="ko-KR"/>
        </w:rPr>
      </w:pPr>
      <w:r>
        <w:rPr>
          <w:lang w:eastAsia="ko-KR"/>
        </w:rPr>
        <w:t>Language</w:t>
      </w:r>
      <w:r w:rsidR="00E72DC6">
        <w:rPr>
          <w:lang w:eastAsia="ko-KR"/>
        </w:rPr>
        <w:t xml:space="preserve"> on fuel &amp; firewood initiatives</w:t>
      </w:r>
    </w:p>
    <w:p w:rsidR="008C03EC" w:rsidRDefault="008C03EC" w:rsidP="00902695">
      <w:pPr>
        <w:pStyle w:val="NoSpacing"/>
        <w:rPr>
          <w:lang w:eastAsia="ko-KR"/>
        </w:rPr>
      </w:pPr>
    </w:p>
    <w:p w:rsidR="005C60F3" w:rsidRPr="00446326" w:rsidRDefault="005C60F3" w:rsidP="005C60F3">
      <w:pPr>
        <w:pStyle w:val="NoSpacing"/>
        <w:rPr>
          <w:b/>
        </w:rPr>
      </w:pPr>
      <w:r w:rsidRPr="00446326">
        <w:rPr>
          <w:b/>
        </w:rPr>
        <w:t xml:space="preserve">3. </w:t>
      </w:r>
      <w:proofErr w:type="spellStart"/>
      <w:r w:rsidRPr="00446326">
        <w:rPr>
          <w:b/>
        </w:rPr>
        <w:t>GenCap</w:t>
      </w:r>
      <w:proofErr w:type="spellEnd"/>
      <w:r w:rsidRPr="00446326">
        <w:rPr>
          <w:b/>
        </w:rPr>
        <w:t xml:space="preserve"> Update</w:t>
      </w:r>
    </w:p>
    <w:p w:rsidR="005C60F3" w:rsidRDefault="002548E0" w:rsidP="005C60F3">
      <w:pPr>
        <w:pStyle w:val="NoSpacing"/>
        <w:numPr>
          <w:ilvl w:val="0"/>
          <w:numId w:val="3"/>
        </w:numPr>
      </w:pPr>
      <w:r>
        <w:t xml:space="preserve">A </w:t>
      </w:r>
      <w:proofErr w:type="spellStart"/>
      <w:r w:rsidR="00857A9B">
        <w:t>GenC</w:t>
      </w:r>
      <w:r>
        <w:t>a</w:t>
      </w:r>
      <w:r w:rsidR="00857A9B">
        <w:t>p</w:t>
      </w:r>
      <w:proofErr w:type="spellEnd"/>
      <w:r w:rsidR="00857A9B">
        <w:t xml:space="preserve"> advisor </w:t>
      </w:r>
      <w:r>
        <w:t xml:space="preserve">is being deployed </w:t>
      </w:r>
      <w:r w:rsidR="00857A9B">
        <w:t xml:space="preserve">to Chad </w:t>
      </w:r>
      <w:r>
        <w:t xml:space="preserve">for 6 months </w:t>
      </w:r>
      <w:r w:rsidR="00857A9B">
        <w:t xml:space="preserve">beginning this Saturday </w:t>
      </w:r>
      <w:r>
        <w:t xml:space="preserve">and will be </w:t>
      </w:r>
      <w:r w:rsidR="00857A9B">
        <w:t>hosted by O</w:t>
      </w:r>
      <w:r>
        <w:t>CHA.  The primary focus will be on gender mainstreaming.</w:t>
      </w:r>
    </w:p>
    <w:p w:rsidR="002548E0" w:rsidRDefault="00857A9B" w:rsidP="005C60F3">
      <w:pPr>
        <w:pStyle w:val="NoSpacing"/>
        <w:numPr>
          <w:ilvl w:val="0"/>
          <w:numId w:val="3"/>
        </w:numPr>
      </w:pPr>
      <w:r>
        <w:lastRenderedPageBreak/>
        <w:t xml:space="preserve">Through </w:t>
      </w:r>
      <w:r w:rsidR="002548E0">
        <w:t xml:space="preserve">the </w:t>
      </w:r>
      <w:proofErr w:type="spellStart"/>
      <w:r w:rsidR="002548E0">
        <w:t>GenC</w:t>
      </w:r>
      <w:r>
        <w:t>ap</w:t>
      </w:r>
      <w:proofErr w:type="spellEnd"/>
      <w:r>
        <w:t xml:space="preserve"> mechanism with UN Action funds</w:t>
      </w:r>
      <w:r w:rsidR="002548E0">
        <w:t xml:space="preserve">, </w:t>
      </w:r>
      <w:proofErr w:type="spellStart"/>
      <w:r w:rsidR="002548E0">
        <w:t>GenCap</w:t>
      </w:r>
      <w:proofErr w:type="spellEnd"/>
      <w:r>
        <w:t xml:space="preserve"> </w:t>
      </w:r>
      <w:r w:rsidR="002548E0">
        <w:t xml:space="preserve">has </w:t>
      </w:r>
      <w:r>
        <w:t xml:space="preserve">deployed </w:t>
      </w:r>
      <w:r w:rsidR="002548E0">
        <w:t xml:space="preserve">an </w:t>
      </w:r>
      <w:r>
        <w:t xml:space="preserve">advisor to work on </w:t>
      </w:r>
      <w:r w:rsidR="002548E0">
        <w:t xml:space="preserve">sexual violence in </w:t>
      </w:r>
      <w:r>
        <w:t xml:space="preserve">Eastern Chad on sexual violence; </w:t>
      </w:r>
      <w:proofErr w:type="spellStart"/>
      <w:r w:rsidR="002548E0">
        <w:t>GenCap</w:t>
      </w:r>
      <w:proofErr w:type="spellEnd"/>
      <w:r w:rsidR="002548E0">
        <w:t xml:space="preserve"> has sent a letter to the HC to explain how this is separate from the mandate of the new </w:t>
      </w:r>
      <w:proofErr w:type="spellStart"/>
      <w:r w:rsidR="002548E0">
        <w:t>GenCap</w:t>
      </w:r>
      <w:proofErr w:type="spellEnd"/>
      <w:r w:rsidR="002548E0">
        <w:t xml:space="preserve"> being deployed</w:t>
      </w:r>
    </w:p>
    <w:p w:rsidR="00857A9B" w:rsidRDefault="007924A8" w:rsidP="005C60F3">
      <w:pPr>
        <w:pStyle w:val="NoSpacing"/>
        <w:numPr>
          <w:ilvl w:val="0"/>
          <w:numId w:val="3"/>
        </w:numPr>
      </w:pPr>
      <w:r>
        <w:t>Haiti</w:t>
      </w:r>
      <w:r w:rsidR="00DF1115">
        <w:t xml:space="preserve"> updates</w:t>
      </w:r>
      <w:r>
        <w:t xml:space="preserve">: Caroline </w:t>
      </w:r>
      <w:proofErr w:type="spellStart"/>
      <w:r>
        <w:t>Blay</w:t>
      </w:r>
      <w:proofErr w:type="spellEnd"/>
      <w:r w:rsidR="00DF1115">
        <w:t xml:space="preserve"> is</w:t>
      </w:r>
      <w:r>
        <w:t xml:space="preserve"> working with clusters to see how </w:t>
      </w:r>
      <w:r w:rsidR="00DF1115">
        <w:t xml:space="preserve">they can </w:t>
      </w:r>
      <w:r>
        <w:t>put in place systems so that cluster services is better meeting needs of men, women, boys, girls;</w:t>
      </w:r>
      <w:r w:rsidR="00DF1115">
        <w:t>.  The majority of the focus currently is</w:t>
      </w:r>
      <w:r>
        <w:t xml:space="preserve"> </w:t>
      </w:r>
      <w:r w:rsidR="002F484C">
        <w:t xml:space="preserve">on camp management </w:t>
      </w:r>
      <w:r w:rsidR="00DF1115">
        <w:t>as well as</w:t>
      </w:r>
      <w:r w:rsidR="004A6828">
        <w:t xml:space="preserve"> on cash for work programs </w:t>
      </w:r>
      <w:r w:rsidR="00DF1115">
        <w:t>(</w:t>
      </w:r>
      <w:r w:rsidR="004A6828">
        <w:t>this is the primary way people are earning money to buy food</w:t>
      </w:r>
      <w:r w:rsidR="00DF1115">
        <w:t xml:space="preserve"> as the</w:t>
      </w:r>
      <w:r w:rsidR="004A6828">
        <w:t xml:space="preserve"> food distribution will be stopping soon)</w:t>
      </w:r>
      <w:r w:rsidR="00DF1115">
        <w:t xml:space="preserve">.  </w:t>
      </w:r>
      <w:r w:rsidR="005A70B6">
        <w:t xml:space="preserve">Caroline is </w:t>
      </w:r>
      <w:r w:rsidR="00DF1115">
        <w:t xml:space="preserve">also </w:t>
      </w:r>
      <w:r w:rsidR="005A70B6">
        <w:t xml:space="preserve">leading </w:t>
      </w:r>
      <w:r w:rsidR="00DF1115">
        <w:t xml:space="preserve">an </w:t>
      </w:r>
      <w:r w:rsidR="005A70B6">
        <w:t xml:space="preserve">effort to </w:t>
      </w:r>
      <w:r w:rsidR="00DF1115">
        <w:t xml:space="preserve">improve lighting in the camps.  </w:t>
      </w:r>
      <w:r w:rsidR="003D7651">
        <w:t>Mendy Marsh in country to work on GBV issues</w:t>
      </w:r>
      <w:r w:rsidR="00DF1115">
        <w:t xml:space="preserve">.  There remains a </w:t>
      </w:r>
      <w:r w:rsidR="003D7651">
        <w:t xml:space="preserve">huge challenge with lack of </w:t>
      </w:r>
      <w:r w:rsidR="00DF1115">
        <w:t>government</w:t>
      </w:r>
      <w:r w:rsidR="003D7651">
        <w:t xml:space="preserve"> capacity to run government services</w:t>
      </w:r>
    </w:p>
    <w:p w:rsidR="000F5588" w:rsidRDefault="00B359F1" w:rsidP="005C60F3">
      <w:pPr>
        <w:pStyle w:val="NoSpacing"/>
        <w:numPr>
          <w:ilvl w:val="0"/>
          <w:numId w:val="3"/>
        </w:numPr>
      </w:pPr>
      <w:r>
        <w:t xml:space="preserve">The </w:t>
      </w:r>
      <w:r w:rsidR="005A70B6">
        <w:t xml:space="preserve">Gender Marker </w:t>
      </w:r>
      <w:r>
        <w:t xml:space="preserve">is being rolled out to the field.  </w:t>
      </w:r>
      <w:r w:rsidR="005A70B6">
        <w:t xml:space="preserve">Linda </w:t>
      </w:r>
      <w:proofErr w:type="spellStart"/>
      <w:r w:rsidR="005A70B6">
        <w:t>Pennells</w:t>
      </w:r>
      <w:proofErr w:type="spellEnd"/>
      <w:r w:rsidR="005A70B6">
        <w:t xml:space="preserve"> </w:t>
      </w:r>
      <w:r>
        <w:t>is traveling to</w:t>
      </w:r>
      <w:r w:rsidR="005A70B6">
        <w:t xml:space="preserve"> </w:t>
      </w:r>
      <w:proofErr w:type="spellStart"/>
      <w:r w:rsidR="005A70B6">
        <w:t>oPt</w:t>
      </w:r>
      <w:proofErr w:type="spellEnd"/>
      <w:r w:rsidR="005A70B6">
        <w:t xml:space="preserve"> and will then continue on to Yemen</w:t>
      </w:r>
      <w:r>
        <w:t xml:space="preserve">.  </w:t>
      </w:r>
      <w:r w:rsidR="005A70B6">
        <w:t xml:space="preserve">Siobhan </w:t>
      </w:r>
      <w:r>
        <w:t xml:space="preserve">Foran will travel </w:t>
      </w:r>
      <w:r w:rsidR="005A70B6">
        <w:t>to Kenya and Somalia</w:t>
      </w:r>
      <w:r>
        <w:t xml:space="preserve">.  Both are </w:t>
      </w:r>
      <w:r w:rsidR="005A70B6">
        <w:t xml:space="preserve">working with </w:t>
      </w:r>
      <w:r>
        <w:t>the Country Teams to roll out the Gender Marker.</w:t>
      </w:r>
    </w:p>
    <w:p w:rsidR="005A70B6" w:rsidRDefault="00B359F1" w:rsidP="005C60F3">
      <w:pPr>
        <w:pStyle w:val="NoSpacing"/>
        <w:numPr>
          <w:ilvl w:val="0"/>
          <w:numId w:val="3"/>
        </w:numPr>
      </w:pPr>
      <w:r>
        <w:t xml:space="preserve">There are two new </w:t>
      </w:r>
      <w:r w:rsidR="005A70B6">
        <w:t xml:space="preserve">regional </w:t>
      </w:r>
      <w:proofErr w:type="spellStart"/>
      <w:r>
        <w:t>GenCap</w:t>
      </w:r>
      <w:proofErr w:type="spellEnd"/>
      <w:r>
        <w:t xml:space="preserve"> </w:t>
      </w:r>
      <w:r w:rsidR="005A70B6">
        <w:t>positions</w:t>
      </w:r>
      <w:r>
        <w:t xml:space="preserve"> for an initial six months</w:t>
      </w:r>
      <w:r w:rsidR="005A70B6">
        <w:t>: 1 in Pacific, 1 for Southern Africa</w:t>
      </w:r>
      <w:r>
        <w:t xml:space="preserve">.  They will primarily </w:t>
      </w:r>
      <w:r w:rsidR="00796DBE">
        <w:t>focus on disaster preparedness</w:t>
      </w:r>
    </w:p>
    <w:p w:rsidR="005A70B6" w:rsidRDefault="00B359F1" w:rsidP="005C60F3">
      <w:pPr>
        <w:pStyle w:val="NoSpacing"/>
        <w:numPr>
          <w:ilvl w:val="0"/>
          <w:numId w:val="3"/>
        </w:numPr>
      </w:pPr>
      <w:r>
        <w:t>There are currently a total of nine</w:t>
      </w:r>
      <w:r w:rsidR="005A70B6">
        <w:t xml:space="preserve"> ongoing </w:t>
      </w:r>
      <w:proofErr w:type="spellStart"/>
      <w:r w:rsidR="005A70B6">
        <w:t>GenCap</w:t>
      </w:r>
      <w:proofErr w:type="spellEnd"/>
      <w:r w:rsidR="005A70B6">
        <w:t xml:space="preserve"> deployments</w:t>
      </w:r>
    </w:p>
    <w:p w:rsidR="005C60F3" w:rsidRDefault="005C60F3" w:rsidP="005C60F3">
      <w:pPr>
        <w:pStyle w:val="NoSpacing"/>
      </w:pPr>
    </w:p>
    <w:p w:rsidR="00446326" w:rsidRPr="00796DBE" w:rsidRDefault="000F5588" w:rsidP="005C60F3">
      <w:pPr>
        <w:pStyle w:val="NoSpacing"/>
        <w:rPr>
          <w:b/>
        </w:rPr>
      </w:pPr>
      <w:r w:rsidRPr="00796DBE">
        <w:rPr>
          <w:b/>
        </w:rPr>
        <w:t>4. Draft Tor for SWG co-chairs</w:t>
      </w:r>
    </w:p>
    <w:p w:rsidR="00FA6882" w:rsidRDefault="00FA6882" w:rsidP="00796DBE">
      <w:pPr>
        <w:pStyle w:val="NoSpacing"/>
        <w:numPr>
          <w:ilvl w:val="0"/>
          <w:numId w:val="4"/>
        </w:numPr>
      </w:pPr>
      <w:r>
        <w:t>UNDP raised the i</w:t>
      </w:r>
      <w:r w:rsidR="00E57BD2">
        <w:t>ssue of language</w:t>
      </w:r>
      <w:r>
        <w:t xml:space="preserve"> in the </w:t>
      </w:r>
      <w:proofErr w:type="spellStart"/>
      <w:r>
        <w:t>ToR</w:t>
      </w:r>
      <w:proofErr w:type="spellEnd"/>
      <w:r>
        <w:t xml:space="preserve"> in that it is</w:t>
      </w:r>
      <w:r w:rsidR="00E57BD2">
        <w:t xml:space="preserve"> very focused on humanitarian actors</w:t>
      </w:r>
      <w:r>
        <w:t>.  It was suggested that there be some way to modify the language to better reflect other aspects, such as Early Recovery.</w:t>
      </w:r>
    </w:p>
    <w:p w:rsidR="00E57BD2" w:rsidRDefault="00E57BD2" w:rsidP="00796DBE">
      <w:pPr>
        <w:pStyle w:val="NoSpacing"/>
        <w:numPr>
          <w:ilvl w:val="0"/>
          <w:numId w:val="4"/>
        </w:numPr>
      </w:pPr>
      <w:r>
        <w:t xml:space="preserve">Question of how to initiate </w:t>
      </w:r>
      <w:r w:rsidR="00005D0A">
        <w:t xml:space="preserve">the </w:t>
      </w:r>
      <w:r>
        <w:t>rotating co-chairs: it is open for discussion among members</w:t>
      </w:r>
    </w:p>
    <w:p w:rsidR="00005D0A" w:rsidRDefault="00E57BD2" w:rsidP="00796DBE">
      <w:pPr>
        <w:pStyle w:val="NoSpacing"/>
        <w:numPr>
          <w:ilvl w:val="0"/>
          <w:numId w:val="4"/>
        </w:numPr>
      </w:pPr>
      <w:r>
        <w:t xml:space="preserve"> Suggestion: have more </w:t>
      </w:r>
      <w:r w:rsidR="00FD1045">
        <w:t>discussion</w:t>
      </w:r>
      <w:r>
        <w:t xml:space="preserve"> on IASC SWG and what it does</w:t>
      </w:r>
    </w:p>
    <w:p w:rsidR="000F5588" w:rsidRDefault="00005D0A" w:rsidP="00796DBE">
      <w:pPr>
        <w:pStyle w:val="NoSpacing"/>
        <w:numPr>
          <w:ilvl w:val="0"/>
          <w:numId w:val="4"/>
        </w:numPr>
      </w:pPr>
      <w:r>
        <w:t>There was a question as to why the co-chair position should be</w:t>
      </w:r>
      <w:r w:rsidR="0023318D">
        <w:t xml:space="preserve"> held by person, not institution? Suggest that it be held by institution </w:t>
      </w:r>
      <w:r w:rsidR="0023318D" w:rsidRPr="0023318D">
        <w:rPr>
          <w:u w:val="single"/>
        </w:rPr>
        <w:t>not</w:t>
      </w:r>
      <w:r w:rsidR="0023318D">
        <w:t xml:space="preserve"> by a person</w:t>
      </w:r>
    </w:p>
    <w:p w:rsidR="0023318D" w:rsidRDefault="00C8190A" w:rsidP="00796DBE">
      <w:pPr>
        <w:pStyle w:val="NoSpacing"/>
        <w:numPr>
          <w:ilvl w:val="0"/>
          <w:numId w:val="4"/>
        </w:numPr>
      </w:pPr>
      <w:r>
        <w:t>Suggest that those who are interested in taking over co-chair positions should notify Henia and Amelia ASAP</w:t>
      </w:r>
    </w:p>
    <w:p w:rsidR="00C8190A" w:rsidRDefault="006A020C" w:rsidP="00796DBE">
      <w:pPr>
        <w:pStyle w:val="NoSpacing"/>
        <w:numPr>
          <w:ilvl w:val="0"/>
          <w:numId w:val="4"/>
        </w:numPr>
      </w:pPr>
      <w:r>
        <w:t>Need decision on timeline</w:t>
      </w:r>
      <w:r w:rsidR="00005D0A">
        <w:t xml:space="preserve"> when to instigate rotational co-chair and adoption of </w:t>
      </w:r>
      <w:proofErr w:type="spellStart"/>
      <w:r w:rsidR="00005D0A">
        <w:t>ToR</w:t>
      </w:r>
      <w:proofErr w:type="spellEnd"/>
    </w:p>
    <w:p w:rsidR="00DC796A" w:rsidRDefault="00DC796A" w:rsidP="00796DBE">
      <w:pPr>
        <w:pStyle w:val="NoSpacing"/>
        <w:numPr>
          <w:ilvl w:val="0"/>
          <w:numId w:val="4"/>
        </w:numPr>
      </w:pPr>
      <w:r>
        <w:t xml:space="preserve">Action Point: need clear procedure on finalizing </w:t>
      </w:r>
      <w:proofErr w:type="spellStart"/>
      <w:r>
        <w:t>ToR</w:t>
      </w:r>
      <w:proofErr w:type="spellEnd"/>
      <w:r>
        <w:t xml:space="preserve"> and selection of rotational co-chairs</w:t>
      </w:r>
    </w:p>
    <w:p w:rsidR="004B5F0F" w:rsidRDefault="00005D0A" w:rsidP="00796DBE">
      <w:pPr>
        <w:pStyle w:val="NoSpacing"/>
        <w:numPr>
          <w:ilvl w:val="0"/>
          <w:numId w:val="4"/>
        </w:numPr>
      </w:pPr>
      <w:r>
        <w:t>Procedural s</w:t>
      </w:r>
      <w:r w:rsidR="006C02B7">
        <w:t>uggestion</w:t>
      </w:r>
      <w:r>
        <w:t xml:space="preserve"> action point</w:t>
      </w:r>
      <w:r w:rsidR="006C02B7">
        <w:t>: have co-chairs make request for nominations</w:t>
      </w:r>
    </w:p>
    <w:p w:rsidR="006C02B7" w:rsidRDefault="006C02B7" w:rsidP="00796DBE">
      <w:pPr>
        <w:pStyle w:val="NoSpacing"/>
        <w:numPr>
          <w:ilvl w:val="0"/>
          <w:numId w:val="4"/>
        </w:numPr>
      </w:pPr>
      <w:r>
        <w:t>Suggestion to have staggered rotation of co-chairs to ensure continuity of leadership</w:t>
      </w:r>
    </w:p>
    <w:p w:rsidR="000F5588" w:rsidRDefault="000F5588" w:rsidP="005C60F3">
      <w:pPr>
        <w:pStyle w:val="NoSpacing"/>
      </w:pPr>
    </w:p>
    <w:p w:rsidR="000F5588" w:rsidRPr="00C7166E" w:rsidRDefault="006C02B7" w:rsidP="005C60F3">
      <w:pPr>
        <w:pStyle w:val="NoSpacing"/>
        <w:rPr>
          <w:b/>
        </w:rPr>
      </w:pPr>
      <w:r w:rsidRPr="00C7166E">
        <w:rPr>
          <w:b/>
        </w:rPr>
        <w:t xml:space="preserve">5.  </w:t>
      </w:r>
      <w:r w:rsidR="00C7166E" w:rsidRPr="00C7166E">
        <w:rPr>
          <w:b/>
        </w:rPr>
        <w:t>Re-cap of WG Meeting Highlights</w:t>
      </w:r>
    </w:p>
    <w:p w:rsidR="000F5588" w:rsidRDefault="001D1B90" w:rsidP="00C7166E">
      <w:pPr>
        <w:pStyle w:val="NoSpacing"/>
        <w:numPr>
          <w:ilvl w:val="0"/>
          <w:numId w:val="5"/>
        </w:numPr>
      </w:pPr>
      <w:r>
        <w:t xml:space="preserve">Cluster evaluation was discussed; </w:t>
      </w:r>
      <w:r w:rsidR="003D26FA">
        <w:t>need to look at results and be cognizant of ensuring that gender issues are mainstreamed into clusters</w:t>
      </w:r>
    </w:p>
    <w:p w:rsidR="003D26FA" w:rsidRDefault="003D26FA" w:rsidP="005C60F3">
      <w:pPr>
        <w:pStyle w:val="NoSpacing"/>
      </w:pPr>
    </w:p>
    <w:p w:rsidR="003D26FA" w:rsidRPr="0074510D" w:rsidRDefault="003D26FA" w:rsidP="005C60F3">
      <w:pPr>
        <w:pStyle w:val="NoSpacing"/>
        <w:rPr>
          <w:b/>
        </w:rPr>
      </w:pPr>
      <w:r w:rsidRPr="0074510D">
        <w:rPr>
          <w:b/>
        </w:rPr>
        <w:t>6.</w:t>
      </w:r>
      <w:r w:rsidR="0074510D" w:rsidRPr="0074510D">
        <w:rPr>
          <w:b/>
        </w:rPr>
        <w:t xml:space="preserve"> Sending of documents to SWG </w:t>
      </w:r>
      <w:proofErr w:type="spellStart"/>
      <w:r w:rsidR="0074510D" w:rsidRPr="0074510D">
        <w:rPr>
          <w:b/>
        </w:rPr>
        <w:t>listserve</w:t>
      </w:r>
      <w:proofErr w:type="spellEnd"/>
    </w:p>
    <w:p w:rsidR="003D26FA" w:rsidRDefault="003D26FA" w:rsidP="0074510D">
      <w:pPr>
        <w:pStyle w:val="NoSpacing"/>
        <w:numPr>
          <w:ilvl w:val="0"/>
          <w:numId w:val="5"/>
        </w:numPr>
      </w:pPr>
      <w:r>
        <w:t>Send docs to Amelia if you want diss</w:t>
      </w:r>
      <w:r w:rsidR="0074510D">
        <w:t>eminated to Amelia and she can circulate to membership</w:t>
      </w:r>
    </w:p>
    <w:p w:rsidR="003D26FA" w:rsidRDefault="003D26FA" w:rsidP="005C60F3">
      <w:pPr>
        <w:pStyle w:val="NoSpacing"/>
      </w:pPr>
    </w:p>
    <w:p w:rsidR="003D26FA" w:rsidRPr="0074510D" w:rsidRDefault="003D26FA" w:rsidP="005C60F3">
      <w:pPr>
        <w:pStyle w:val="NoSpacing"/>
        <w:rPr>
          <w:b/>
        </w:rPr>
      </w:pPr>
      <w:r w:rsidRPr="0074510D">
        <w:rPr>
          <w:b/>
        </w:rPr>
        <w:t>7. AOB</w:t>
      </w:r>
    </w:p>
    <w:p w:rsidR="003D26FA" w:rsidRDefault="0074510D" w:rsidP="0074510D">
      <w:pPr>
        <w:pStyle w:val="NoSpacing"/>
        <w:numPr>
          <w:ilvl w:val="0"/>
          <w:numId w:val="5"/>
        </w:numPr>
      </w:pPr>
      <w:r>
        <w:t>No other items discussed</w:t>
      </w:r>
    </w:p>
    <w:sectPr w:rsidR="003D26FA" w:rsidSect="008A64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106F8"/>
    <w:multiLevelType w:val="hybridMultilevel"/>
    <w:tmpl w:val="F3F80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0670D8"/>
    <w:multiLevelType w:val="hybridMultilevel"/>
    <w:tmpl w:val="7094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1F1A6B"/>
    <w:multiLevelType w:val="hybridMultilevel"/>
    <w:tmpl w:val="49C45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EF087B"/>
    <w:multiLevelType w:val="hybridMultilevel"/>
    <w:tmpl w:val="1946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806690"/>
    <w:multiLevelType w:val="hybridMultilevel"/>
    <w:tmpl w:val="B83C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004F"/>
    <w:rsid w:val="00005D0A"/>
    <w:rsid w:val="00012A63"/>
    <w:rsid w:val="000F5588"/>
    <w:rsid w:val="001400CB"/>
    <w:rsid w:val="001D1B90"/>
    <w:rsid w:val="0023318D"/>
    <w:rsid w:val="002548E0"/>
    <w:rsid w:val="002F484C"/>
    <w:rsid w:val="00311209"/>
    <w:rsid w:val="003576DD"/>
    <w:rsid w:val="003622A2"/>
    <w:rsid w:val="003D26FA"/>
    <w:rsid w:val="003D7651"/>
    <w:rsid w:val="00446326"/>
    <w:rsid w:val="004A6828"/>
    <w:rsid w:val="004B5F0F"/>
    <w:rsid w:val="005340B2"/>
    <w:rsid w:val="005A70B6"/>
    <w:rsid w:val="005C60F3"/>
    <w:rsid w:val="006A020C"/>
    <w:rsid w:val="006C02B7"/>
    <w:rsid w:val="0074510D"/>
    <w:rsid w:val="007924A8"/>
    <w:rsid w:val="00796DBE"/>
    <w:rsid w:val="007F14A5"/>
    <w:rsid w:val="00857A9B"/>
    <w:rsid w:val="008A64E1"/>
    <w:rsid w:val="008C03EC"/>
    <w:rsid w:val="008D7C6E"/>
    <w:rsid w:val="00902695"/>
    <w:rsid w:val="0090583D"/>
    <w:rsid w:val="00940435"/>
    <w:rsid w:val="009665E3"/>
    <w:rsid w:val="00985AD2"/>
    <w:rsid w:val="009A32D7"/>
    <w:rsid w:val="009D1E76"/>
    <w:rsid w:val="00B359F1"/>
    <w:rsid w:val="00B73032"/>
    <w:rsid w:val="00BB09AE"/>
    <w:rsid w:val="00C127C0"/>
    <w:rsid w:val="00C17FE9"/>
    <w:rsid w:val="00C7166E"/>
    <w:rsid w:val="00C8190A"/>
    <w:rsid w:val="00CF004F"/>
    <w:rsid w:val="00D45936"/>
    <w:rsid w:val="00DC796A"/>
    <w:rsid w:val="00DD34D0"/>
    <w:rsid w:val="00DF1115"/>
    <w:rsid w:val="00E254FF"/>
    <w:rsid w:val="00E31F1F"/>
    <w:rsid w:val="00E57BD2"/>
    <w:rsid w:val="00E72DC6"/>
    <w:rsid w:val="00FA6882"/>
    <w:rsid w:val="00FD1045"/>
    <w:rsid w:val="00FE7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4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04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Winrock International</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Peltz, Amelia</dc:creator>
  <cp:keywords/>
  <dc:description/>
  <cp:lastModifiedBy>Peltz, Amelia</cp:lastModifiedBy>
  <cp:revision>45</cp:revision>
  <dcterms:created xsi:type="dcterms:W3CDTF">2010-04-14T13:26:00Z</dcterms:created>
  <dcterms:modified xsi:type="dcterms:W3CDTF">2010-04-14T16:41:00Z</dcterms:modified>
</cp:coreProperties>
</file>