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1"/>
        <w:keepLines w:val="1"/>
        <w:spacing w:lineRule="auto" w:after="120" w:before="480"/>
        <w:contextualSpacing w:val="0"/>
      </w:pPr>
      <w:bookmarkStart w:id="0" w:colFirst="0" w:name="h.7rt3mdn8x3rk" w:colLast="0"/>
      <w:bookmarkEnd w:id="0"/>
      <w:r w:rsidRPr="00000000" w:rsidR="00000000" w:rsidDel="00000000">
        <w:rPr>
          <w:rtl w:val="0"/>
        </w:rPr>
        <w:t xml:space="preserve">IASC Training Guide</w:t>
      </w:r>
    </w:p>
    <w:p w:rsidP="00000000" w:rsidRPr="00000000" w:rsidR="00000000" w:rsidDel="00000000" w:rsidRDefault="00000000">
      <w:pPr>
        <w:pStyle w:val="Heading2"/>
        <w:keepNext w:val="1"/>
        <w:keepLines w:val="1"/>
        <w:spacing w:lineRule="auto" w:after="80" w:before="360"/>
        <w:contextualSpacing w:val="0"/>
      </w:pPr>
      <w:bookmarkStart w:id="1" w:colFirst="0" w:name="h.omqfs4x54hr4" w:colLast="0"/>
      <w:bookmarkEnd w:id="1"/>
      <w:r w:rsidRPr="00000000" w:rsidR="00000000" w:rsidDel="00000000">
        <w:rPr>
          <w:rtl w:val="0"/>
        </w:rPr>
        <w:t xml:space="preserve">Open Atrium Basics</w:t>
      </w:r>
    </w:p>
    <w:p w:rsidP="00000000" w:rsidRPr="00000000" w:rsidR="00000000" w:rsidDel="00000000" w:rsidRDefault="00000000">
      <w:pPr>
        <w:pStyle w:val="Heading3"/>
        <w:keepNext w:val="1"/>
        <w:keepLines w:val="1"/>
        <w:spacing w:lineRule="auto" w:after="80" w:before="280"/>
        <w:contextualSpacing w:val="0"/>
      </w:pPr>
      <w:bookmarkStart w:id="2" w:colFirst="0" w:name="h.hiiv7dv8dva6" w:colLast="0"/>
      <w:bookmarkEnd w:id="2"/>
      <w:r w:rsidRPr="00000000" w:rsidR="00000000" w:rsidDel="00000000">
        <w:rPr>
          <w:rtl w:val="0"/>
        </w:rPr>
        <w:t xml:space="preserve">Structure &amp; Permissions</w:t>
      </w:r>
    </w:p>
    <w:p w:rsidP="00000000" w:rsidRPr="00000000" w:rsidR="00000000" w:rsidDel="00000000" w:rsidRDefault="00000000">
      <w:pPr>
        <w:pStyle w:val="Heading4"/>
        <w:keepNext w:val="1"/>
        <w:keepLines w:val="1"/>
        <w:spacing w:lineRule="auto" w:after="40" w:before="240"/>
        <w:contextualSpacing w:val="0"/>
      </w:pPr>
      <w:bookmarkStart w:id="3" w:colFirst="0" w:name="h.a1no0rc237pw" w:colLast="0"/>
      <w:bookmarkEnd w:id="3"/>
      <w:r w:rsidRPr="00000000" w:rsidR="00000000" w:rsidDel="00000000">
        <w:rPr>
          <w:rtl w:val="0"/>
        </w:rPr>
        <w:t xml:space="preserve">Spaces, Sub-Spaces, and Sections </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Spaces, Sub-Spaces, and Sections are how content is organized on Open Atrium sites and are used to create the logical nesting and division of related content</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Spaces - a collection of content (you could think of it as a filing cabinet)</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Sub-Space - an additional division of content within a particular Space. You can have an infinite nesting of Sub-Spaces (think of this as a drawer within a particular filing cabinet)</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Section - where your content actually lives on your site (think of a file folder within a particular drawer or cabinet)</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We’ve created a series of Spaces, Sub-Spaces, and Sections based on the taxonomy and hierarchy of documents from your legacy site in order to logically nest and house your content. Here’s what the breakdown looks like:</w:t>
      </w:r>
    </w:p>
    <w:p w:rsidP="00000000" w:rsidRPr="00000000" w:rsidR="00000000" w:rsidDel="00000000" w:rsidRDefault="00000000">
      <w:pPr>
        <w:contextualSpacing w:val="0"/>
      </w:pPr>
      <w:r w:rsidRPr="00000000" w:rsidR="00000000" w:rsidDel="00000000">
        <w:rPr>
          <w:rtl w:val="0"/>
        </w:rPr>
      </w:r>
    </w:p>
    <w:tbl>
      <w:tblPr>
        <w:tblStyle w:val="Table1"/>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40"/>
        <w:gridCol w:w="3060"/>
        <w:gridCol w:w="3700"/>
        <w:gridCol w:w="3160"/>
        <w:tblGridChange w:id="0">
          <w:tblGrid>
            <w:gridCol w:w="3040"/>
            <w:gridCol w:w="3060"/>
            <w:gridCol w:w="3700"/>
            <w:gridCol w:w="3160"/>
          </w:tblGrid>
        </w:tblGridChange>
      </w:tblGrid>
      <w:tr>
        <w:tc>
          <w:tcPr>
            <w:shd w:fill="ff9900"/>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Space</w:t>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Sub-Space</w:t>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Sub-Space of a Sub-Space</w:t>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Section</w:t>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The IASC Home </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IASC Transformative Agenda</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Events</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Geneva</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 York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Working Group</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Camp Coordination &amp; Management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Champions and Subsidiary Body Co-Chairs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Early Recovery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Emergency Shelter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Emergency Telecommunications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Health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Logistics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Nutrition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Protection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Water and Sanitation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Subsidiary Bodies</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Good Humanitarian Donorship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Leadership and Humanitarian Coordination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Sub-Working Group</w:t>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Consolidated Appeals Process (CAP)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Gender and Humanitarian Action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Humanitarian Consequences of Sanctions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Humanitarian Financing Task Team</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Preparedness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Sub-Working Group on the Cluster Approach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Task Force</w:t>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Accountability to Affected People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Assistance to Communities Affected by the South Asia Earthquake (IASC-UNDG)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Assistance to Tsunami Affected Communities (IASC-UNDG)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Climate Change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Collaborative Approaches to Field Security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HIV/AIDS in Emergency Settings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HIV in Humanitarian Situations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 Rights and Humanitarian Action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Humanitarian Space and Civil Military Relations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Humanitarian Space Core Group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Indonesia Earthquake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Information Management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Lebanon Crisis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Mental Health and Psychosocial Support in Emergency Settings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Myanmar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Natural Disasters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Needs Assessment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Protection from Sexual Exploitation and Abuse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Safe Access to Firewood and Alternative Energy in Humanitarian Settings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Steering Group on Security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Task Team on Clusters Mainstreaming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Training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Task Team</w:t>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f3f3f3"/>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Accountability to Affected Populations, including Protection from Sexual Exploitation and Abuse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Humanitarian Financing Task Team</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Preparedness and Resilience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Protection in Humanitarian Crises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Revitalizing Principled Humanitarian Action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Reference Groups</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Gender and Humanitarian Action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Human Rights and Humanitarian Action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 Humanitarian Challenges in Urban Areas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Mental Health and Psychosocial Support in Emergency Settings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Principals</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Other</w:t>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Deputy Heads of Agencies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Meetings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Documents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News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ECHA</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Focal Points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Global Humanitarian Platform - Steering Committee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Heads of Agencies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Senior Managers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right"/>
            </w:pPr>
            <w:r w:rsidRPr="00000000" w:rsidR="00000000" w:rsidDel="00000000">
              <w:rPr>
                <w:rtl w:val="0"/>
              </w:rPr>
              <w:t xml:space="preserve">&gt;&gt;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 Same set of three as seen above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keepNext w:val="1"/>
        <w:keepLines w:val="1"/>
        <w:spacing w:lineRule="auto" w:after="40" w:before="240"/>
        <w:contextualSpacing w:val="0"/>
      </w:pPr>
      <w:bookmarkStart w:id="4" w:colFirst="0" w:name="h.xxqf0am0drqr" w:colLast="0"/>
      <w:bookmarkEnd w:id="4"/>
      <w:r w:rsidRPr="00000000" w:rsidR="00000000" w:rsidDel="00000000">
        <w:rPr>
          <w:rtl w:val="0"/>
        </w:rPr>
        <w:t xml:space="preserve">Permissions </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There are four levels of permissions on the new IASC site in order to protect sensitive content:</w:t>
      </w:r>
    </w:p>
    <w:p w:rsidP="00000000" w:rsidRPr="00000000" w:rsidR="00000000" w:rsidDel="00000000" w:rsidRDefault="00000000">
      <w:pPr>
        <w:numPr>
          <w:ilvl w:val="1"/>
          <w:numId w:val="5"/>
        </w:numPr>
        <w:ind w:left="1440" w:hanging="359"/>
        <w:contextualSpacing w:val="1"/>
        <w:rPr/>
      </w:pPr>
      <w:r w:rsidRPr="00000000" w:rsidR="00000000" w:rsidDel="00000000">
        <w:rPr>
          <w:b w:val="1"/>
          <w:rtl w:val="0"/>
        </w:rPr>
        <w:t xml:space="preserve">Public </w:t>
      </w:r>
      <w:r w:rsidRPr="00000000" w:rsidR="00000000" w:rsidDel="00000000">
        <w:rPr>
          <w:rtl w:val="0"/>
        </w:rPr>
        <w:t xml:space="preserve">- anyone who has access to the URL is capable of viewing the content on the page</w:t>
      </w:r>
    </w:p>
    <w:p w:rsidP="00000000" w:rsidRPr="00000000" w:rsidR="00000000" w:rsidDel="00000000" w:rsidRDefault="00000000">
      <w:pPr>
        <w:numPr>
          <w:ilvl w:val="1"/>
          <w:numId w:val="5"/>
        </w:numPr>
        <w:ind w:left="1440" w:hanging="359"/>
        <w:contextualSpacing w:val="1"/>
        <w:rPr/>
      </w:pPr>
      <w:r w:rsidRPr="00000000" w:rsidR="00000000" w:rsidDel="00000000">
        <w:rPr>
          <w:b w:val="1"/>
          <w:rtl w:val="0"/>
        </w:rPr>
        <w:t xml:space="preserve">Donor Group</w:t>
      </w:r>
      <w:r w:rsidRPr="00000000" w:rsidR="00000000" w:rsidDel="00000000">
        <w:rPr>
          <w:rtl w:val="0"/>
        </w:rPr>
        <w:t xml:space="preserve"> - once logged into Open Atrium, anyone with membership to this group will be able to access the content relevant to the group</w:t>
      </w:r>
    </w:p>
    <w:p w:rsidP="00000000" w:rsidRPr="00000000" w:rsidR="00000000" w:rsidDel="00000000" w:rsidRDefault="00000000">
      <w:pPr>
        <w:numPr>
          <w:ilvl w:val="1"/>
          <w:numId w:val="5"/>
        </w:numPr>
        <w:ind w:left="1440" w:hanging="359"/>
        <w:contextualSpacing w:val="1"/>
        <w:rPr/>
      </w:pPr>
      <w:r w:rsidRPr="00000000" w:rsidR="00000000" w:rsidDel="00000000">
        <w:rPr>
          <w:b w:val="1"/>
          <w:rtl w:val="0"/>
        </w:rPr>
        <w:t xml:space="preserve">IASC Only Group</w:t>
      </w:r>
      <w:r w:rsidRPr="00000000" w:rsidR="00000000" w:rsidDel="00000000">
        <w:rPr>
          <w:rtl w:val="0"/>
        </w:rPr>
        <w:t xml:space="preserve"> - once logged into Open Atrium, content marked with this group will only be available to members of the IASC</w:t>
      </w:r>
    </w:p>
    <w:p w:rsidP="00000000" w:rsidRPr="00000000" w:rsidR="00000000" w:rsidDel="00000000" w:rsidRDefault="00000000">
      <w:pPr>
        <w:numPr>
          <w:ilvl w:val="1"/>
          <w:numId w:val="5"/>
        </w:numPr>
        <w:ind w:left="1440" w:hanging="359"/>
        <w:contextualSpacing w:val="1"/>
        <w:rPr/>
      </w:pPr>
      <w:r w:rsidRPr="00000000" w:rsidR="00000000" w:rsidDel="00000000">
        <w:rPr>
          <w:b w:val="1"/>
          <w:rtl w:val="0"/>
        </w:rPr>
        <w:t xml:space="preserve">Administrative</w:t>
      </w:r>
      <w:r w:rsidRPr="00000000" w:rsidR="00000000" w:rsidDel="00000000">
        <w:rPr>
          <w:rtl w:val="0"/>
        </w:rPr>
        <w:t xml:space="preserve"> - once logged into Open Atrium, users marked as an “administrator” will have the ability to edit and manage the IASC site </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When a piece of content is designated as one of the levels listed above, it will act in the manner described  </w:t>
      </w:r>
    </w:p>
    <w:p w:rsidP="00000000" w:rsidRPr="00000000" w:rsidR="00000000" w:rsidDel="00000000" w:rsidRDefault="00000000">
      <w:pPr>
        <w:numPr>
          <w:ilvl w:val="0"/>
          <w:numId w:val="5"/>
        </w:numPr>
        <w:ind w:left="720" w:hanging="359"/>
        <w:contextualSpacing w:val="1"/>
        <w:rPr/>
      </w:pPr>
      <w:hyperlink r:id="rId5">
        <w:r w:rsidRPr="00000000" w:rsidR="00000000" w:rsidDel="00000000">
          <w:rPr>
            <w:color w:val="1155cc"/>
            <w:u w:val="single"/>
            <w:rtl w:val="0"/>
          </w:rPr>
          <w:t xml:space="preserve">Link to OA Structure and Permission Visual </w:t>
        </w:r>
      </w:hyperlink>
      <w:r w:rsidRPr="00000000" w:rsidR="00000000" w:rsidDel="00000000">
        <w:rPr>
          <w:rtl w:val="0"/>
        </w:rPr>
      </w:r>
    </w:p>
    <w:p w:rsidP="00000000" w:rsidRPr="00000000" w:rsidR="00000000" w:rsidDel="00000000" w:rsidRDefault="00000000">
      <w:pPr>
        <w:pStyle w:val="Heading3"/>
        <w:keepNext w:val="1"/>
        <w:keepLines w:val="1"/>
        <w:spacing w:lineRule="auto" w:after="80" w:before="280"/>
        <w:contextualSpacing w:val="0"/>
      </w:pPr>
      <w:bookmarkStart w:id="5" w:colFirst="0" w:name="h.mv9nbsqf5276" w:colLast="0"/>
      <w:bookmarkEnd w:id="5"/>
      <w:r w:rsidRPr="00000000" w:rsidR="00000000" w:rsidDel="00000000">
        <w:rPr>
          <w:rtl w:val="0"/>
        </w:rPr>
        <w:t xml:space="preserve">Browsing Content vs. Logging In</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For any content that is open to the public, no user login will be necessary. The user should be able to browse, search, and navigate to pieces of content that are available to the public. </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For those users with accounts to the site that wish to login:</w:t>
      </w:r>
    </w:p>
    <w:p w:rsidP="00000000" w:rsidRPr="00000000" w:rsidR="00000000" w:rsidDel="00000000" w:rsidRDefault="00000000">
      <w:pPr>
        <w:numPr>
          <w:ilvl w:val="1"/>
          <w:numId w:val="11"/>
        </w:numPr>
        <w:ind w:left="1440" w:hanging="359"/>
        <w:contextualSpacing w:val="1"/>
        <w:rPr/>
      </w:pPr>
      <w:r w:rsidRPr="00000000" w:rsidR="00000000" w:rsidDel="00000000">
        <w:rPr>
          <w:rtl w:val="0"/>
        </w:rPr>
        <w:t xml:space="preserve">Navigate to </w:t>
      </w:r>
      <w:hyperlink r:id="rId6">
        <w:r w:rsidRPr="00000000" w:rsidR="00000000" w:rsidDel="00000000">
          <w:rPr>
            <w:color w:val="1155cc"/>
            <w:u w:val="single"/>
            <w:rtl w:val="0"/>
          </w:rPr>
          <w:t xml:space="preserve">http://iasc.ch</w:t>
        </w:r>
      </w:hyperlink>
      <w:r w:rsidRPr="00000000" w:rsidR="00000000" w:rsidDel="00000000">
        <w:rPr>
          <w:rtl w:val="0"/>
        </w:rPr>
        <w:t xml:space="preserve"> </w:t>
      </w:r>
    </w:p>
    <w:p w:rsidP="00000000" w:rsidRPr="00000000" w:rsidR="00000000" w:rsidDel="00000000" w:rsidRDefault="00000000">
      <w:pPr>
        <w:numPr>
          <w:ilvl w:val="1"/>
          <w:numId w:val="11"/>
        </w:numPr>
        <w:ind w:left="1440" w:hanging="359"/>
        <w:contextualSpacing w:val="1"/>
        <w:rPr/>
      </w:pPr>
      <w:r w:rsidRPr="00000000" w:rsidR="00000000" w:rsidDel="00000000">
        <w:rPr>
          <w:rtl w:val="0"/>
        </w:rPr>
        <w:t xml:space="preserve">Click on the opening door directly to the left of the search bar</w:t>
      </w:r>
    </w:p>
    <w:p w:rsidP="00000000" w:rsidRPr="00000000" w:rsidR="00000000" w:rsidDel="00000000" w:rsidRDefault="00000000">
      <w:pPr>
        <w:numPr>
          <w:ilvl w:val="1"/>
          <w:numId w:val="11"/>
        </w:numPr>
        <w:ind w:left="1440" w:hanging="359"/>
        <w:contextualSpacing w:val="1"/>
        <w:rPr/>
      </w:pPr>
      <w:r w:rsidRPr="00000000" w:rsidR="00000000" w:rsidDel="00000000">
        <w:rPr>
          <w:rtl w:val="0"/>
        </w:rPr>
        <w:t xml:space="preserve">You will be directed to a login screen that looks like this: </w:t>
      </w:r>
    </w:p>
    <w:p w:rsidP="00000000" w:rsidRPr="00000000" w:rsidR="00000000" w:rsidDel="00000000" w:rsidRDefault="00000000">
      <w:pPr>
        <w:contextualSpacing w:val="0"/>
      </w:pPr>
      <w:r w:rsidRPr="00000000" w:rsidR="00000000" w:rsidDel="00000000">
        <w:drawing>
          <wp:inline distR="114300" distT="114300" distB="114300" distL="114300">
            <wp:extent cy="2600705" cx="4938713"/>
            <wp:effectExtent t="0" b="0" r="0" l="0"/>
            <wp:docPr id="73" name="image149.png"/>
            <a:graphic>
              <a:graphicData uri="http://schemas.openxmlformats.org/drawingml/2006/picture">
                <pic:pic>
                  <pic:nvPicPr>
                    <pic:cNvPr id="0" name="image149.png"/>
                    <pic:cNvPicPr preferRelativeResize="0"/>
                  </pic:nvPicPr>
                  <pic:blipFill>
                    <a:blip r:embed="rId7"/>
                    <a:srcRect t="0" b="0" r="0" l="0"/>
                    <a:stretch>
                      <a:fillRect/>
                    </a:stretch>
                  </pic:blipFill>
                  <pic:spPr>
                    <a:xfrm>
                      <a:off y="0" x="0"/>
                      <a:ext cy="2600705" cx="4938713"/>
                    </a:xfrm>
                    <a:prstGeom prst="rect"/>
                    <a:ln/>
                  </pic:spPr>
                </pic:pic>
              </a:graphicData>
            </a:graphic>
          </wp:inline>
        </w:drawing>
      </w:r>
      <w:r w:rsidRPr="00000000" w:rsidR="00000000" w:rsidDel="00000000">
        <w:rPr>
          <w:rtl w:val="0"/>
        </w:rPr>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Enter your username and password</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Hit “Login” and you’ll be redirected to the homepage of the site</w:t>
      </w:r>
      <w:r w:rsidRPr="00000000" w:rsidR="00000000" w:rsidDel="00000000">
        <w:rPr>
          <w:rtl w:val="0"/>
        </w:rPr>
      </w:r>
    </w:p>
    <w:p w:rsidP="00000000" w:rsidRPr="00000000" w:rsidR="00000000" w:rsidDel="00000000" w:rsidRDefault="00000000">
      <w:pPr>
        <w:pStyle w:val="Heading2"/>
        <w:keepNext w:val="1"/>
        <w:keepLines w:val="1"/>
        <w:spacing w:lineRule="auto" w:after="80" w:before="360"/>
        <w:contextualSpacing w:val="0"/>
      </w:pPr>
      <w:bookmarkStart w:id="6" w:colFirst="0" w:name="h.6qbhytigmr3c" w:colLast="0"/>
      <w:bookmarkEnd w:id="6"/>
      <w:r w:rsidRPr="00000000" w:rsidR="00000000" w:rsidDel="00000000">
        <w:rPr>
          <w:rtl w:val="0"/>
        </w:rPr>
        <w:t xml:space="preserve">The New IASC Site</w:t>
      </w:r>
    </w:p>
    <w:p w:rsidP="00000000" w:rsidRPr="00000000" w:rsidR="00000000" w:rsidDel="00000000" w:rsidRDefault="00000000">
      <w:pPr>
        <w:pStyle w:val="Heading3"/>
        <w:keepNext w:val="1"/>
        <w:keepLines w:val="1"/>
        <w:spacing w:lineRule="auto" w:after="80" w:before="280"/>
        <w:contextualSpacing w:val="0"/>
      </w:pPr>
      <w:bookmarkStart w:id="7" w:colFirst="0" w:name="h.atplj222xty" w:colLast="0"/>
      <w:bookmarkEnd w:id="7"/>
      <w:r w:rsidRPr="00000000" w:rsidR="00000000" w:rsidDel="00000000">
        <w:rPr>
          <w:rtl w:val="0"/>
        </w:rPr>
        <w:t xml:space="preserve">Navigation</w:t>
      </w:r>
    </w:p>
    <w:p w:rsidP="00000000" w:rsidRPr="00000000" w:rsidR="00000000" w:rsidDel="00000000" w:rsidRDefault="00000000">
      <w:pPr>
        <w:contextualSpacing w:val="0"/>
      </w:pPr>
      <w:r w:rsidRPr="00000000" w:rsidR="00000000" w:rsidDel="00000000">
        <w:rPr>
          <w:rtl w:val="0"/>
        </w:rPr>
        <w:t xml:space="preserve">There are two versions of navigation on the site - the public facing version and the administrative version. In order to access the latter, a user must be logged in  and  have administrative level permissions. </w:t>
      </w:r>
    </w:p>
    <w:p w:rsidP="00000000" w:rsidRPr="00000000" w:rsidR="00000000" w:rsidDel="00000000" w:rsidRDefault="00000000">
      <w:pPr>
        <w:pStyle w:val="Heading4"/>
        <w:keepNext w:val="1"/>
        <w:keepLines w:val="1"/>
        <w:spacing w:lineRule="auto" w:after="40" w:before="240"/>
        <w:contextualSpacing w:val="0"/>
      </w:pPr>
      <w:bookmarkStart w:id="8" w:colFirst="0" w:name="h.xp2r8lj77r0p" w:colLast="0"/>
      <w:bookmarkEnd w:id="8"/>
      <w:r w:rsidRPr="00000000" w:rsidR="00000000" w:rsidDel="00000000">
        <w:rPr>
          <w:rtl w:val="0"/>
        </w:rPr>
        <w:t xml:space="preserve">Public Facing Version</w:t>
      </w:r>
    </w:p>
    <w:p w:rsidP="00000000" w:rsidRPr="00000000" w:rsidR="00000000" w:rsidDel="00000000" w:rsidRDefault="00000000">
      <w:pPr>
        <w:contextualSpacing w:val="0"/>
      </w:pPr>
      <w:r w:rsidRPr="00000000" w:rsidR="00000000" w:rsidDel="00000000">
        <w:rPr>
          <w:rtl w:val="0"/>
        </w:rPr>
        <w:t xml:space="preserve">The public facing version can be found in the bar that spans the top of the site, beneath the 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30200" cx="5943600"/>
            <wp:effectExtent t="0" b="0" r="0" l="0"/>
            <wp:docPr id="39" name="image84.png"/>
            <a:graphic>
              <a:graphicData uri="http://schemas.openxmlformats.org/drawingml/2006/picture">
                <pic:pic>
                  <pic:nvPicPr>
                    <pic:cNvPr id="0" name="image84.png"/>
                    <pic:cNvPicPr preferRelativeResize="0"/>
                  </pic:nvPicPr>
                  <pic:blipFill>
                    <a:blip r:embed="rId8"/>
                    <a:srcRect t="0" b="0" r="0" l="0"/>
                    <a:stretch>
                      <a:fillRect/>
                    </a:stretch>
                  </pic:blipFill>
                  <pic:spPr>
                    <a:xfrm>
                      <a:off y="0" x="0"/>
                      <a:ext cy="3302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the navigation that anyone who has not logged into the site can use in order to browse content relevant to the menu items listed. Additionally, certain menu items will have dropdowns that lead to specific areas on the site. The “home” icon will take the user back to the home URL of the site.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menu is configurable and can be easily changed as your organization grows and shifts.  </w:t>
      </w:r>
    </w:p>
    <w:p w:rsidP="00000000" w:rsidRPr="00000000" w:rsidR="00000000" w:rsidDel="00000000" w:rsidRDefault="00000000">
      <w:pPr>
        <w:pStyle w:val="Heading5"/>
        <w:keepNext w:val="1"/>
        <w:keepLines w:val="1"/>
        <w:spacing w:lineRule="auto" w:before="160"/>
        <w:contextualSpacing w:val="0"/>
      </w:pPr>
      <w:bookmarkStart w:id="9" w:colFirst="0" w:name="h.rdymbkjmhas4" w:colLast="0"/>
      <w:bookmarkEnd w:id="9"/>
      <w:r w:rsidRPr="00000000" w:rsidR="00000000" w:rsidDel="00000000">
        <w:rPr>
          <w:rtl w:val="0"/>
        </w:rPr>
        <w:t xml:space="preserve">Updating The Public Facing Navigation</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Ensure that you’re logged into the site. (For instructions on how to login, see the section entitled “Browsing Content vs. Logging In”)</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Navigate to the following URL: </w:t>
      </w:r>
      <w:hyperlink r:id="rId9">
        <w:r w:rsidRPr="00000000" w:rsidR="00000000" w:rsidDel="00000000">
          <w:rPr>
            <w:color w:val="1155cc"/>
            <w:u w:val="single"/>
            <w:rtl w:val="0"/>
          </w:rPr>
          <w:t xml:space="preserve">http://iasc.com/admin/structure/menu/manage/main-menu/edit</w:t>
        </w:r>
      </w:hyperlink>
      <w:r w:rsidRPr="00000000" w:rsidR="00000000" w:rsidDel="00000000">
        <w:rPr>
          <w:rtl w:val="0"/>
        </w:rPr>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For new menu items, hit “Add link” and fill out the appropriate fields</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To edit existing menu items, hit the relevant “edit” button under the “Operations” column and edit appropriately</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Hit “Save” and verify that your changes have populated on the main-menu edit page</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Make sure to hit “Save” at the bottom of the main-menu edit page as well to confirm all of the changes you’ve made to the menu structure</w:t>
      </w:r>
    </w:p>
    <w:p w:rsidP="00000000" w:rsidRPr="00000000" w:rsidR="00000000" w:rsidDel="00000000" w:rsidRDefault="00000000">
      <w:pPr>
        <w:pStyle w:val="Heading4"/>
        <w:keepNext w:val="1"/>
        <w:keepLines w:val="1"/>
        <w:spacing w:lineRule="auto" w:after="40" w:before="240"/>
        <w:contextualSpacing w:val="0"/>
      </w:pPr>
      <w:bookmarkStart w:id="10" w:colFirst="0" w:name="h.8d30r4djzx5a" w:colLast="0"/>
      <w:bookmarkEnd w:id="10"/>
      <w:r w:rsidRPr="00000000" w:rsidR="00000000" w:rsidDel="00000000">
        <w:rPr>
          <w:rtl w:val="0"/>
        </w:rPr>
        <w:t xml:space="preserve">Administrative Version</w:t>
      </w:r>
    </w:p>
    <w:p w:rsidP="00000000" w:rsidRPr="00000000" w:rsidR="00000000" w:rsidDel="00000000" w:rsidRDefault="00000000">
      <w:pPr>
        <w:contextualSpacing w:val="0"/>
      </w:pPr>
      <w:r w:rsidRPr="00000000" w:rsidR="00000000" w:rsidDel="00000000">
        <w:rPr>
          <w:rtl w:val="0"/>
        </w:rPr>
        <w:t xml:space="preserve">The administrative version of the navigation can only be seen by those users who are logged into the site with administrative level permissions. This version acts as both a navigational breadcrumb as well as a toolbar for the creation of content. When viewing the administrative version, a duplicate of the public facing navigation can be found in the header of the site (the blue part in this screen shot):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635000" cx="5943600"/>
            <wp:effectExtent t="0" b="0" r="0" l="0"/>
            <wp:docPr id="51" name="image102.png"/>
            <a:graphic>
              <a:graphicData uri="http://schemas.openxmlformats.org/drawingml/2006/picture">
                <pic:pic>
                  <pic:nvPicPr>
                    <pic:cNvPr id="0" name="image102.png"/>
                    <pic:cNvPicPr preferRelativeResize="0"/>
                  </pic:nvPicPr>
                  <pic:blipFill>
                    <a:blip r:embed="rId10"/>
                    <a:srcRect t="0" b="0" r="0" l="0"/>
                    <a:stretch>
                      <a:fillRect/>
                    </a:stretch>
                  </pic:blipFill>
                  <pic:spPr>
                    <a:xfrm>
                      <a:off y="0" x="0"/>
                      <a:ext cy="6350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administrative navigation follows the hierarchy of the site and simultaneously provides breadcrumbs to indicate where the user is within said site hierarchy. A user can navigate more deeply into the structure of the site by selecting the down arrow next to a menu item and clicking on one of the relevant Sub-Spaces or Sections. A user can also utilize these dropdowns to create new Spaces, Sub-Spaces, and Sections by clicking on the relevant “Create new Space/Sub-Space/Section” line item.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Content Types</w:t>
      </w:r>
    </w:p>
    <w:p w:rsidP="00000000" w:rsidRPr="00000000" w:rsidR="00000000" w:rsidDel="00000000" w:rsidRDefault="00000000">
      <w:pPr>
        <w:contextualSpacing w:val="0"/>
      </w:pPr>
      <w:r w:rsidRPr="00000000" w:rsidR="00000000" w:rsidDel="00000000">
        <w:rPr>
          <w:rtl w:val="0"/>
        </w:rPr>
        <w:t xml:space="preserve">There are four main content types on the new IASC site: documents, meetings, news, and contacts. The fields from the original site have been mapped to the fields on the new site below as a point of reference for content creators migrating from the legacy site. In addition, there are some brand new fields special to Open Atrium that are listed under the “New Open Atrium Fields” section.</w:t>
      </w:r>
    </w:p>
    <w:p w:rsidP="00000000" w:rsidRPr="00000000" w:rsidR="00000000" w:rsidDel="00000000" w:rsidRDefault="00000000">
      <w:pPr>
        <w:pStyle w:val="Heading3"/>
        <w:keepNext w:val="1"/>
        <w:keepLines w:val="1"/>
        <w:spacing w:lineRule="auto" w:after="80" w:before="280"/>
        <w:contextualSpacing w:val="0"/>
      </w:pPr>
      <w:bookmarkStart w:id="11" w:colFirst="0" w:name="h.hr1hr0jthqzh" w:colLast="0"/>
      <w:bookmarkEnd w:id="11"/>
      <w:r w:rsidRPr="00000000" w:rsidR="00000000" w:rsidDel="00000000">
        <w:rPr>
          <w:rtl w:val="0"/>
        </w:rPr>
        <w:t xml:space="preserve">Documents</w:t>
      </w:r>
    </w:p>
    <w:p w:rsidP="00000000" w:rsidRPr="00000000" w:rsidR="00000000" w:rsidDel="00000000" w:rsidRDefault="00000000">
      <w:pPr>
        <w:contextualSpacing w:val="0"/>
      </w:pPr>
      <w:r w:rsidRPr="00000000" w:rsidR="00000000" w:rsidDel="00000000">
        <w:rPr>
          <w:rtl w:val="0"/>
        </w:rPr>
        <w:t xml:space="preserve">The “Document” content type has four main variants: documents, products, agendas, or meeting notes. The variant you’re looking for can be selected from the “Document Type” field as seen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126507" cx="5091113"/>
            <wp:effectExtent t="0" b="0" r="0" l="0"/>
            <wp:docPr id="85" name="image171.png"/>
            <a:graphic>
              <a:graphicData uri="http://schemas.openxmlformats.org/drawingml/2006/picture">
                <pic:pic>
                  <pic:nvPicPr>
                    <pic:cNvPr id="0" name="image171.png"/>
                    <pic:cNvPicPr preferRelativeResize="0"/>
                  </pic:nvPicPr>
                  <pic:blipFill>
                    <a:blip r:embed="rId11"/>
                    <a:srcRect t="0" b="0" r="0" l="0"/>
                    <a:stretch>
                      <a:fillRect/>
                    </a:stretch>
                  </pic:blipFill>
                  <pic:spPr>
                    <a:xfrm>
                      <a:off y="0" x="0"/>
                      <a:ext cy="1126507" cx="50911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table details the fields common to all the “Document Types.” For information about fields specific each variant, scroll down to the “Document Variants” section directly below this table. </w:t>
      </w:r>
    </w:p>
    <w:p w:rsidP="00000000" w:rsidRPr="00000000" w:rsidR="00000000" w:rsidDel="00000000" w:rsidRDefault="00000000">
      <w:pPr>
        <w:contextualSpacing w:val="0"/>
      </w:pPr>
      <w:r w:rsidRPr="00000000" w:rsidR="00000000" w:rsidDel="00000000">
        <w:rPr>
          <w:rtl w:val="0"/>
        </w:rPr>
      </w:r>
    </w:p>
    <w:tbl>
      <w:tblPr>
        <w:tblStyle w:val="Table2"/>
        <w:bidiVisual w:val="0"/>
        <w:tblW w:w="1219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25"/>
        <w:gridCol w:w="4815"/>
        <w:gridCol w:w="5955"/>
        <w:tblGridChange w:id="0">
          <w:tblGrid>
            <w:gridCol w:w="1425"/>
            <w:gridCol w:w="4815"/>
            <w:gridCol w:w="5955"/>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 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New Field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Title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28600" cx="2914650"/>
                  <wp:effectExtent t="0" b="0" r="0" l="0"/>
                  <wp:docPr id="89" name="image176.png"/>
                  <a:graphic>
                    <a:graphicData uri="http://schemas.openxmlformats.org/drawingml/2006/picture">
                      <pic:pic>
                        <pic:nvPicPr>
                          <pic:cNvPr id="0" name="image176.png"/>
                          <pic:cNvPicPr preferRelativeResize="0"/>
                        </pic:nvPicPr>
                        <pic:blipFill>
                          <a:blip r:embed="rId12"/>
                          <a:srcRect t="0" b="0" r="0" l="0"/>
                          <a:stretch>
                            <a:fillRect/>
                          </a:stretch>
                        </pic:blipFill>
                        <pic:spPr>
                          <a:xfrm>
                            <a:off y="0" x="0"/>
                            <a:ext cy="2286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57200" cx="3638550"/>
                  <wp:effectExtent t="0" b="0" r="0" l="0"/>
                  <wp:docPr id="27" name="image60.png"/>
                  <a:graphic>
                    <a:graphicData uri="http://schemas.openxmlformats.org/drawingml/2006/picture">
                      <pic:pic>
                        <pic:nvPicPr>
                          <pic:cNvPr id="0" name="image60.png"/>
                          <pic:cNvPicPr preferRelativeResize="0"/>
                        </pic:nvPicPr>
                        <pic:blipFill>
                          <a:blip r:embed="rId13"/>
                          <a:srcRect t="0" b="0" r="0" l="0"/>
                          <a:stretch>
                            <a:fillRect/>
                          </a:stretch>
                        </pic:blipFill>
                        <pic:spPr>
                          <a:xfrm>
                            <a:off y="0" x="0"/>
                            <a:ext cy="4572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Date or Published Date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23850" cx="2495550"/>
                  <wp:effectExtent t="0" b="0" r="0" l="0"/>
                  <wp:docPr id="87" name="image174.png"/>
                  <a:graphic>
                    <a:graphicData uri="http://schemas.openxmlformats.org/drawingml/2006/picture">
                      <pic:pic>
                        <pic:nvPicPr>
                          <pic:cNvPr id="0" name="image174.png"/>
                          <pic:cNvPicPr preferRelativeResize="0"/>
                        </pic:nvPicPr>
                        <pic:blipFill>
                          <a:blip r:embed="rId14"/>
                          <a:srcRect t="0" b="0" r="0" l="0"/>
                          <a:stretch>
                            <a:fillRect/>
                          </a:stretch>
                        </pic:blipFill>
                        <pic:spPr>
                          <a:xfrm>
                            <a:off y="0" x="0"/>
                            <a:ext cy="323850" cx="24955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952500" cx="3638550"/>
                  <wp:effectExtent t="0" b="0" r="0" l="0"/>
                  <wp:docPr id="86" name="image172.png"/>
                  <a:graphic>
                    <a:graphicData uri="http://schemas.openxmlformats.org/drawingml/2006/picture">
                      <pic:pic>
                        <pic:nvPicPr>
                          <pic:cNvPr id="0" name="image172.png"/>
                          <pic:cNvPicPr preferRelativeResize="0"/>
                        </pic:nvPicPr>
                        <pic:blipFill>
                          <a:blip r:embed="rId15"/>
                          <a:srcRect t="0" b="0" r="0" l="0"/>
                          <a:stretch>
                            <a:fillRect/>
                          </a:stretch>
                        </pic:blipFill>
                        <pic:spPr>
                          <a:xfrm>
                            <a:off y="0" x="0"/>
                            <a:ext cy="9525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Description</w:t>
            </w:r>
          </w:p>
          <w:p w:rsidP="00000000" w:rsidRPr="00000000" w:rsidR="00000000" w:rsidDel="00000000" w:rsidRDefault="00000000">
            <w:pPr>
              <w:spacing w:lineRule="auto" w:line="240"/>
              <w:contextualSpacing w:val="0"/>
            </w:pPr>
            <w:r w:rsidRPr="00000000" w:rsidR="00000000" w:rsidDel="00000000">
              <w:rPr>
                <w:rtl w:val="0"/>
              </w:rPr>
              <w:t xml:space="preserve">(Products,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84200" cx="2914650"/>
                  <wp:effectExtent t="0" b="0" r="0" l="0"/>
                  <wp:docPr id="30" name="image63.png"/>
                  <a:graphic>
                    <a:graphicData uri="http://schemas.openxmlformats.org/drawingml/2006/picture">
                      <pic:pic>
                        <pic:nvPicPr>
                          <pic:cNvPr id="0" name="image63.png"/>
                          <pic:cNvPicPr preferRelativeResize="0"/>
                        </pic:nvPicPr>
                        <pic:blipFill>
                          <a:blip r:embed="rId16"/>
                          <a:srcRect t="0" b="0" r="0" l="0"/>
                          <a:stretch>
                            <a:fillRect/>
                          </a:stretch>
                        </pic:blipFill>
                        <pic:spPr>
                          <a:xfrm>
                            <a:off y="0" x="0"/>
                            <a:ext cy="5842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903218" cx="3290888"/>
                  <wp:effectExtent t="0" b="0" r="0" l="0"/>
                  <wp:docPr id="13" name="image28.png"/>
                  <a:graphic>
                    <a:graphicData uri="http://schemas.openxmlformats.org/drawingml/2006/picture">
                      <pic:pic>
                        <pic:nvPicPr>
                          <pic:cNvPr id="0" name="image28.png"/>
                          <pic:cNvPicPr preferRelativeResize="0"/>
                        </pic:nvPicPr>
                        <pic:blipFill>
                          <a:blip r:embed="rId17"/>
                          <a:srcRect t="0" b="0" r="0" l="0"/>
                          <a:stretch>
                            <a:fillRect/>
                          </a:stretch>
                        </pic:blipFill>
                        <pic:spPr>
                          <a:xfrm>
                            <a:off y="0" x="0"/>
                            <a:ext cy="2903218" cx="3290888"/>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Attachments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46100" cx="2914650"/>
                  <wp:effectExtent t="0" b="0" r="0" l="0"/>
                  <wp:docPr id="99" name="image196.png"/>
                  <a:graphic>
                    <a:graphicData uri="http://schemas.openxmlformats.org/drawingml/2006/picture">
                      <pic:pic>
                        <pic:nvPicPr>
                          <pic:cNvPr id="0" name="image196.png"/>
                          <pic:cNvPicPr preferRelativeResize="0"/>
                        </pic:nvPicPr>
                        <pic:blipFill>
                          <a:blip r:embed="rId18"/>
                          <a:srcRect t="0" b="0" r="0" l="0"/>
                          <a:stretch>
                            <a:fillRect/>
                          </a:stretch>
                        </pic:blipFill>
                        <pic:spPr>
                          <a:xfrm>
                            <a:off y="0" x="0"/>
                            <a:ext cy="5461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914400" cx="3638550"/>
                  <wp:effectExtent t="0" b="0" r="0" l="0"/>
                  <wp:docPr id="19" name="image43.png"/>
                  <a:graphic>
                    <a:graphicData uri="http://schemas.openxmlformats.org/drawingml/2006/picture">
                      <pic:pic>
                        <pic:nvPicPr>
                          <pic:cNvPr id="0" name="image43.png"/>
                          <pic:cNvPicPr preferRelativeResize="0"/>
                        </pic:nvPicPr>
                        <pic:blipFill>
                          <a:blip r:embed="rId19"/>
                          <a:srcRect t="0" b="0" r="0" l="0"/>
                          <a:stretch>
                            <a:fillRect/>
                          </a:stretch>
                        </pic:blipFill>
                        <pic:spPr>
                          <a:xfrm>
                            <a:off y="0" x="0"/>
                            <a:ext cy="9144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“Publish”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04800" cx="2333625"/>
                  <wp:effectExtent t="0" b="0" r="0" l="0"/>
                  <wp:docPr id="69" name="image140.png"/>
                  <a:graphic>
                    <a:graphicData uri="http://schemas.openxmlformats.org/drawingml/2006/picture">
                      <pic:pic>
                        <pic:nvPicPr>
                          <pic:cNvPr id="0" name="image140.png"/>
                          <pic:cNvPicPr preferRelativeResize="0"/>
                        </pic:nvPicPr>
                        <pic:blipFill>
                          <a:blip r:embed="rId20"/>
                          <a:srcRect t="0" b="0" r="0" l="0"/>
                          <a:stretch>
                            <a:fillRect/>
                          </a:stretch>
                        </pic:blipFill>
                        <pic:spPr>
                          <a:xfrm>
                            <a:off y="0" x="0"/>
                            <a:ext cy="304800" cx="23336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Taken care of through Spaces, Sub-Spaces, and Sections on OA. </w:t>
            </w:r>
          </w:p>
        </w:tc>
      </w:tr>
    </w:tbl>
    <w:p w:rsidP="00000000" w:rsidRPr="00000000" w:rsidR="00000000" w:rsidDel="00000000" w:rsidRDefault="00000000">
      <w:pPr>
        <w:pStyle w:val="Heading4"/>
        <w:keepNext w:val="1"/>
        <w:keepLines w:val="1"/>
        <w:spacing w:lineRule="auto" w:after="40" w:before="240"/>
        <w:contextualSpacing w:val="0"/>
      </w:pPr>
      <w:bookmarkStart w:id="12" w:colFirst="0" w:name="h.7udnt5cul4gt" w:colLast="0"/>
      <w:bookmarkEnd w:id="12"/>
      <w:r w:rsidRPr="00000000" w:rsidR="00000000" w:rsidDel="00000000">
        <w:rPr>
          <w:rtl w:val="0"/>
        </w:rPr>
        <w:t xml:space="preserve">Document Variants</w:t>
      </w:r>
    </w:p>
    <w:p w:rsidP="00000000" w:rsidRPr="00000000" w:rsidR="00000000" w:rsidDel="00000000" w:rsidRDefault="00000000">
      <w:pPr>
        <w:pStyle w:val="Heading5"/>
        <w:keepNext w:val="1"/>
        <w:keepLines w:val="1"/>
        <w:spacing w:lineRule="auto" w:before="160"/>
        <w:contextualSpacing w:val="0"/>
      </w:pPr>
      <w:bookmarkStart w:id="13" w:colFirst="0" w:name="h.kf78mlsjc1um" w:colLast="0"/>
      <w:bookmarkEnd w:id="13"/>
      <w:r w:rsidRPr="00000000" w:rsidR="00000000" w:rsidDel="00000000">
        <w:rPr>
          <w:rtl w:val="0"/>
        </w:rPr>
        <w:t xml:space="preserve">Document </w:t>
      </w:r>
    </w:p>
    <w:p w:rsidP="00000000" w:rsidRPr="00000000" w:rsidR="00000000" w:rsidDel="00000000" w:rsidRDefault="00000000">
      <w:pPr>
        <w:contextualSpacing w:val="0"/>
      </w:pPr>
      <w:hyperlink r:id="rId21">
        <w:r w:rsidRPr="00000000" w:rsidR="00000000" w:rsidDel="00000000">
          <w:rPr>
            <w:color w:val="1155cc"/>
            <w:u w:val="single"/>
            <w:rtl w:val="0"/>
          </w:rPr>
          <w:t xml:space="preserve">URL of Edit Node Screenshot</w:t>
        </w:r>
      </w:hyperlink>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tbl>
      <w:tblPr>
        <w:tblStyle w:val="Table3"/>
        <w:bidiVisual w:val="0"/>
        <w:tblW w:w="1219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25"/>
        <w:gridCol w:w="4815"/>
        <w:gridCol w:w="5955"/>
        <w:tblGridChange w:id="0">
          <w:tblGrid>
            <w:gridCol w:w="1425"/>
            <w:gridCol w:w="4815"/>
            <w:gridCol w:w="5955"/>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 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New Field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Document No.</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15900" cx="2914650"/>
                  <wp:effectExtent t="0" b="0" r="0" l="0"/>
                  <wp:docPr id="65" name="image136.png"/>
                  <a:graphic>
                    <a:graphicData uri="http://schemas.openxmlformats.org/drawingml/2006/picture">
                      <pic:pic>
                        <pic:nvPicPr>
                          <pic:cNvPr id="0" name="image136.png"/>
                          <pic:cNvPicPr preferRelativeResize="0"/>
                        </pic:nvPicPr>
                        <pic:blipFill>
                          <a:blip r:embed="rId22"/>
                          <a:srcRect t="0" b="0" r="0" l="0"/>
                          <a:stretch>
                            <a:fillRect/>
                          </a:stretch>
                        </pic:blipFill>
                        <pic:spPr>
                          <a:xfrm>
                            <a:off y="0" x="0"/>
                            <a:ext cy="2159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20700" cx="3638550"/>
                  <wp:effectExtent t="0" b="0" r="0" l="0"/>
                  <wp:docPr id="10" name="image23.png"/>
                  <a:graphic>
                    <a:graphicData uri="http://schemas.openxmlformats.org/drawingml/2006/picture">
                      <pic:pic>
                        <pic:nvPicPr>
                          <pic:cNvPr id="0" name="image23.png"/>
                          <pic:cNvPicPr preferRelativeResize="0"/>
                        </pic:nvPicPr>
                        <pic:blipFill>
                          <a:blip r:embed="rId23"/>
                          <a:srcRect t="0" b="0" r="0" l="0"/>
                          <a:stretch>
                            <a:fillRect/>
                          </a:stretch>
                        </pic:blipFill>
                        <pic:spPr>
                          <a:xfrm>
                            <a:off y="0" x="0"/>
                            <a:ext cy="520700" cx="3638550"/>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5"/>
        <w:keepNext w:val="1"/>
        <w:keepLines w:val="1"/>
        <w:spacing w:lineRule="auto" w:before="160"/>
        <w:contextualSpacing w:val="0"/>
      </w:pPr>
      <w:bookmarkStart w:id="14" w:colFirst="0" w:name="h.k3ju7dbmhod7" w:colLast="0"/>
      <w:bookmarkEnd w:id="14"/>
      <w:r w:rsidRPr="00000000" w:rsidR="00000000" w:rsidDel="00000000">
        <w:rPr>
          <w:rtl w:val="0"/>
        </w:rPr>
        <w:t xml:space="preserve">Product</w:t>
      </w:r>
    </w:p>
    <w:p w:rsidP="00000000" w:rsidRPr="00000000" w:rsidR="00000000" w:rsidDel="00000000" w:rsidRDefault="00000000">
      <w:pPr>
        <w:contextualSpacing w:val="0"/>
      </w:pPr>
      <w:hyperlink r:id="rId24">
        <w:r w:rsidRPr="00000000" w:rsidR="00000000" w:rsidDel="00000000">
          <w:rPr>
            <w:color w:val="1155cc"/>
            <w:u w:val="single"/>
            <w:rtl w:val="0"/>
          </w:rPr>
          <w:t xml:space="preserve">URL to Edit Node Screenshot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1219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25"/>
        <w:gridCol w:w="4815"/>
        <w:gridCol w:w="5955"/>
        <w:tblGridChange w:id="0">
          <w:tblGrid>
            <w:gridCol w:w="1425"/>
            <w:gridCol w:w="4815"/>
            <w:gridCol w:w="5955"/>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 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New Field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Category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41300" cx="2914650"/>
                  <wp:effectExtent t="0" b="0" r="0" l="0"/>
                  <wp:docPr id="17" name="image33.png"/>
                  <a:graphic>
                    <a:graphicData uri="http://schemas.openxmlformats.org/drawingml/2006/picture">
                      <pic:pic>
                        <pic:nvPicPr>
                          <pic:cNvPr id="0" name="image33.png"/>
                          <pic:cNvPicPr preferRelativeResize="0"/>
                        </pic:nvPicPr>
                        <pic:blipFill>
                          <a:blip r:embed="rId25"/>
                          <a:srcRect t="0" b="0" r="0" l="0"/>
                          <a:stretch>
                            <a:fillRect/>
                          </a:stretch>
                        </pic:blipFill>
                        <pic:spPr>
                          <a:xfrm>
                            <a:off y="0" x="0"/>
                            <a:ext cy="2413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33400" cx="3638550"/>
                  <wp:effectExtent t="0" b="0" r="0" l="0"/>
                  <wp:docPr id="92" name="image186.png"/>
                  <a:graphic>
                    <a:graphicData uri="http://schemas.openxmlformats.org/drawingml/2006/picture">
                      <pic:pic>
                        <pic:nvPicPr>
                          <pic:cNvPr id="0" name="image186.png"/>
                          <pic:cNvPicPr preferRelativeResize="0"/>
                        </pic:nvPicPr>
                        <pic:blipFill>
                          <a:blip r:embed="rId26"/>
                          <a:srcRect t="0" b="0" r="0" l="0"/>
                          <a:stretch>
                            <a:fillRect/>
                          </a:stretch>
                        </pic:blipFill>
                        <pic:spPr>
                          <a:xfrm>
                            <a:off y="0" x="0"/>
                            <a:ext cy="5334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 - field allows the user to specific upload an image to attach to the product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28650" cx="1333500"/>
                  <wp:effectExtent t="0" b="0" r="0" l="0"/>
                  <wp:docPr id="94" name="image188.png"/>
                  <a:graphic>
                    <a:graphicData uri="http://schemas.openxmlformats.org/drawingml/2006/picture">
                      <pic:pic>
                        <pic:nvPicPr>
                          <pic:cNvPr id="0" name="image188.png"/>
                          <pic:cNvPicPr preferRelativeResize="0"/>
                        </pic:nvPicPr>
                        <pic:blipFill>
                          <a:blip r:embed="rId27"/>
                          <a:srcRect t="0" b="0" r="0" l="0"/>
                          <a:stretch>
                            <a:fillRect/>
                          </a:stretch>
                        </pic:blipFill>
                        <pic:spPr>
                          <a:xfrm>
                            <a:off y="0" x="0"/>
                            <a:ext cy="628650" cx="1333500"/>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5"/>
        <w:keepNext w:val="1"/>
        <w:keepLines w:val="1"/>
        <w:spacing w:lineRule="auto" w:before="160"/>
        <w:contextualSpacing w:val="0"/>
      </w:pPr>
      <w:bookmarkStart w:id="15" w:colFirst="0" w:name="h.jckb6ynccp0s" w:colLast="0"/>
      <w:bookmarkEnd w:id="15"/>
      <w:r w:rsidRPr="00000000" w:rsidR="00000000" w:rsidDel="00000000">
        <w:rPr>
          <w:rtl w:val="0"/>
        </w:rPr>
        <w:t xml:space="preserve">Agenda</w:t>
      </w:r>
    </w:p>
    <w:p w:rsidP="00000000" w:rsidRPr="00000000" w:rsidR="00000000" w:rsidDel="00000000" w:rsidRDefault="00000000">
      <w:pPr>
        <w:contextualSpacing w:val="0"/>
      </w:pPr>
      <w:hyperlink r:id="rId28">
        <w:r w:rsidRPr="00000000" w:rsidR="00000000" w:rsidDel="00000000">
          <w:rPr>
            <w:color w:val="1155cc"/>
            <w:u w:val="single"/>
            <w:rtl w:val="0"/>
          </w:rPr>
          <w:t xml:space="preserve">URL to Edit Node Screenshot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specific fields to note)</w:t>
      </w:r>
      <w:r w:rsidRPr="00000000" w:rsidR="00000000" w:rsidDel="00000000">
        <w:rPr>
          <w:rtl w:val="0"/>
        </w:rPr>
      </w:r>
    </w:p>
    <w:p w:rsidP="00000000" w:rsidRPr="00000000" w:rsidR="00000000" w:rsidDel="00000000" w:rsidRDefault="00000000">
      <w:pPr>
        <w:pStyle w:val="Heading5"/>
        <w:keepNext w:val="1"/>
        <w:keepLines w:val="1"/>
        <w:spacing w:lineRule="auto" w:before="160"/>
        <w:contextualSpacing w:val="0"/>
      </w:pPr>
      <w:bookmarkStart w:id="16" w:colFirst="0" w:name="h.big6mpu10wlg" w:colLast="0"/>
      <w:bookmarkEnd w:id="16"/>
      <w:r w:rsidRPr="00000000" w:rsidR="00000000" w:rsidDel="00000000">
        <w:rPr>
          <w:rtl w:val="0"/>
        </w:rPr>
        <w:t xml:space="preserve">Meeting Notes</w:t>
      </w:r>
    </w:p>
    <w:p w:rsidP="00000000" w:rsidRPr="00000000" w:rsidR="00000000" w:rsidDel="00000000" w:rsidRDefault="00000000">
      <w:pPr>
        <w:contextualSpacing w:val="0"/>
      </w:pPr>
      <w:hyperlink r:id="rId29">
        <w:r w:rsidRPr="00000000" w:rsidR="00000000" w:rsidDel="00000000">
          <w:rPr>
            <w:color w:val="1155cc"/>
            <w:u w:val="single"/>
            <w:rtl w:val="0"/>
          </w:rPr>
          <w:t xml:space="preserve">URL to Edit Node Screenshot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specific fields to note)</w:t>
      </w:r>
      <w:r w:rsidRPr="00000000" w:rsidR="00000000" w:rsidDel="00000000">
        <w:rPr>
          <w:rtl w:val="0"/>
        </w:rPr>
      </w:r>
    </w:p>
    <w:p w:rsidP="00000000" w:rsidRPr="00000000" w:rsidR="00000000" w:rsidDel="00000000" w:rsidRDefault="00000000">
      <w:pPr>
        <w:pStyle w:val="Heading3"/>
        <w:keepNext w:val="1"/>
        <w:keepLines w:val="1"/>
        <w:spacing w:lineRule="auto" w:after="80" w:before="280"/>
        <w:contextualSpacing w:val="0"/>
      </w:pPr>
      <w:bookmarkStart w:id="17" w:colFirst="0" w:name="h.44nv415k3rdh" w:colLast="0"/>
      <w:bookmarkEnd w:id="17"/>
      <w:r w:rsidRPr="00000000" w:rsidR="00000000" w:rsidDel="00000000">
        <w:rPr>
          <w:rtl w:val="0"/>
        </w:rPr>
        <w:t xml:space="preserve">Meetings</w:t>
      </w:r>
    </w:p>
    <w:p w:rsidP="00000000" w:rsidRPr="00000000" w:rsidR="00000000" w:rsidDel="00000000" w:rsidRDefault="00000000">
      <w:pPr>
        <w:contextualSpacing w:val="0"/>
      </w:pPr>
      <w:hyperlink r:id="rId30">
        <w:r w:rsidRPr="00000000" w:rsidR="00000000" w:rsidDel="00000000">
          <w:rPr>
            <w:color w:val="1155cc"/>
            <w:u w:val="single"/>
            <w:rtl w:val="0"/>
          </w:rPr>
          <w:t xml:space="preserve">URL to Edit Node Screenshot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5"/>
        <w:bidiVisual w:val="0"/>
        <w:tblW w:w="1219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25"/>
        <w:gridCol w:w="4815"/>
        <w:gridCol w:w="5955"/>
        <w:tblGridChange w:id="0">
          <w:tblGrid>
            <w:gridCol w:w="1425"/>
            <w:gridCol w:w="4815"/>
            <w:gridCol w:w="5955"/>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 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New Field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Title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41300" cx="2914650"/>
                  <wp:effectExtent t="0" b="0" r="0" l="0"/>
                  <wp:docPr id="21" name="image45.png"/>
                  <a:graphic>
                    <a:graphicData uri="http://schemas.openxmlformats.org/drawingml/2006/picture">
                      <pic:pic>
                        <pic:nvPicPr>
                          <pic:cNvPr id="0" name="image45.png"/>
                          <pic:cNvPicPr preferRelativeResize="0"/>
                        </pic:nvPicPr>
                        <pic:blipFill>
                          <a:blip r:embed="rId31"/>
                          <a:srcRect t="0" b="0" r="0" l="0"/>
                          <a:stretch>
                            <a:fillRect/>
                          </a:stretch>
                        </pic:blipFill>
                        <pic:spPr>
                          <a:xfrm>
                            <a:off y="0" x="0"/>
                            <a:ext cy="2413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93700" cx="3638550"/>
                  <wp:effectExtent t="0" b="0" r="0" l="0"/>
                  <wp:docPr id="84" name="image170.png"/>
                  <a:graphic>
                    <a:graphicData uri="http://schemas.openxmlformats.org/drawingml/2006/picture">
                      <pic:pic>
                        <pic:nvPicPr>
                          <pic:cNvPr id="0" name="image170.png"/>
                          <pic:cNvPicPr preferRelativeResize="0"/>
                        </pic:nvPicPr>
                        <pic:blipFill>
                          <a:blip r:embed="rId32"/>
                          <a:srcRect t="0" b="0" r="0" l="0"/>
                          <a:stretch>
                            <a:fillRect/>
                          </a:stretch>
                        </pic:blipFill>
                        <pic:spPr>
                          <a:xfrm>
                            <a:off y="0" x="0"/>
                            <a:ext cy="3937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Event Time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04800" cx="2914650"/>
                  <wp:effectExtent t="0" b="0" r="0" l="0"/>
                  <wp:docPr id="71" name="image142.png"/>
                  <a:graphic>
                    <a:graphicData uri="http://schemas.openxmlformats.org/drawingml/2006/picture">
                      <pic:pic>
                        <pic:nvPicPr>
                          <pic:cNvPr id="0" name="image142.png"/>
                          <pic:cNvPicPr preferRelativeResize="0"/>
                        </pic:nvPicPr>
                        <pic:blipFill>
                          <a:blip r:embed="rId33"/>
                          <a:srcRect t="0" b="0" r="0" l="0"/>
                          <a:stretch>
                            <a:fillRect/>
                          </a:stretch>
                        </pic:blipFill>
                        <pic:spPr>
                          <a:xfrm>
                            <a:off y="0" x="0"/>
                            <a:ext cy="3048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424113" cx="1409943"/>
                  <wp:effectExtent t="0" b="0" r="0" l="0"/>
                  <wp:docPr id="34" name="image71.png"/>
                  <a:graphic>
                    <a:graphicData uri="http://schemas.openxmlformats.org/drawingml/2006/picture">
                      <pic:pic>
                        <pic:nvPicPr>
                          <pic:cNvPr id="0" name="image71.png"/>
                          <pic:cNvPicPr preferRelativeResize="0"/>
                        </pic:nvPicPr>
                        <pic:blipFill>
                          <a:blip r:embed="rId34"/>
                          <a:srcRect t="0" b="0" r="0" l="0"/>
                          <a:stretch>
                            <a:fillRect/>
                          </a:stretch>
                        </pic:blipFill>
                        <pic:spPr>
                          <a:xfrm>
                            <a:off y="0" x="0"/>
                            <a:ext cy="2424113" cx="1409943"/>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 - doesn’t exist on the legacy site, but allows for the user to easily indicate when a meeting should repeat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900363" cx="1369616"/>
                  <wp:effectExtent t="0" b="0" r="0" l="0"/>
                  <wp:docPr id="74" name="image150.png"/>
                  <a:graphic>
                    <a:graphicData uri="http://schemas.openxmlformats.org/drawingml/2006/picture">
                      <pic:pic>
                        <pic:nvPicPr>
                          <pic:cNvPr id="0" name="image150.png"/>
                          <pic:cNvPicPr preferRelativeResize="0"/>
                        </pic:nvPicPr>
                        <pic:blipFill>
                          <a:blip r:embed="rId35"/>
                          <a:srcRect t="0" b="0" r="0" l="0"/>
                          <a:stretch>
                            <a:fillRect/>
                          </a:stretch>
                        </pic:blipFill>
                        <pic:spPr>
                          <a:xfrm>
                            <a:off y="0" x="0"/>
                            <a:ext cy="2900363" cx="1369616"/>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Zone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71475" cx="1266825"/>
                  <wp:effectExtent t="0" b="0" r="0" l="0"/>
                  <wp:docPr id="8" name="image21.png"/>
                  <a:graphic>
                    <a:graphicData uri="http://schemas.openxmlformats.org/drawingml/2006/picture">
                      <pic:pic>
                        <pic:nvPicPr>
                          <pic:cNvPr id="0" name="image21.png"/>
                          <pic:cNvPicPr preferRelativeResize="0"/>
                        </pic:nvPicPr>
                        <pic:blipFill>
                          <a:blip r:embed="rId36"/>
                          <a:srcRect t="0" b="0" r="0" l="0"/>
                          <a:stretch>
                            <a:fillRect/>
                          </a:stretch>
                        </pic:blipFill>
                        <pic:spPr>
                          <a:xfrm>
                            <a:off y="0" x="0"/>
                            <a:ext cy="371475" cx="12668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21479" cx="1881188"/>
                  <wp:effectExtent t="0" b="0" r="0" l="0"/>
                  <wp:docPr id="3" name="image15.png"/>
                  <a:graphic>
                    <a:graphicData uri="http://schemas.openxmlformats.org/drawingml/2006/picture">
                      <pic:pic>
                        <pic:nvPicPr>
                          <pic:cNvPr id="0" name="image15.png"/>
                          <pic:cNvPicPr preferRelativeResize="0"/>
                        </pic:nvPicPr>
                        <pic:blipFill>
                          <a:blip r:embed="rId37"/>
                          <a:srcRect t="0" b="0" r="0" l="0"/>
                          <a:stretch>
                            <a:fillRect/>
                          </a:stretch>
                        </pic:blipFill>
                        <pic:spPr>
                          <a:xfrm>
                            <a:off y="0" x="0"/>
                            <a:ext cy="821479" cx="1881188"/>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Info Public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98500" cx="2914650"/>
                  <wp:effectExtent t="0" b="0" r="0" l="0"/>
                  <wp:docPr id="90" name="image180.png"/>
                  <a:graphic>
                    <a:graphicData uri="http://schemas.openxmlformats.org/drawingml/2006/picture">
                      <pic:pic>
                        <pic:nvPicPr>
                          <pic:cNvPr id="0" name="image180.png"/>
                          <pic:cNvPicPr preferRelativeResize="0"/>
                        </pic:nvPicPr>
                        <pic:blipFill>
                          <a:blip r:embed="rId38"/>
                          <a:srcRect t="0" b="0" r="0" l="0"/>
                          <a:stretch>
                            <a:fillRect/>
                          </a:stretch>
                        </pic:blipFill>
                        <pic:spPr>
                          <a:xfrm>
                            <a:off y="0" x="0"/>
                            <a:ext cy="6985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709863" cx="2972956"/>
                  <wp:effectExtent t="0" b="0" r="0" l="0"/>
                  <wp:docPr id="38" name="image83.png"/>
                  <a:graphic>
                    <a:graphicData uri="http://schemas.openxmlformats.org/drawingml/2006/picture">
                      <pic:pic>
                        <pic:nvPicPr>
                          <pic:cNvPr id="0" name="image83.png"/>
                          <pic:cNvPicPr preferRelativeResize="0"/>
                        </pic:nvPicPr>
                        <pic:blipFill>
                          <a:blip r:embed="rId39"/>
                          <a:srcRect t="0" b="0" r="0" l="0"/>
                          <a:stretch>
                            <a:fillRect/>
                          </a:stretch>
                        </pic:blipFill>
                        <pic:spPr>
                          <a:xfrm>
                            <a:off y="0" x="0"/>
                            <a:ext cy="2709863" cx="2972956"/>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Info Private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98500" cx="2914650"/>
                  <wp:effectExtent t="0" b="0" r="0" l="0"/>
                  <wp:docPr id="28" name="image61.png"/>
                  <a:graphic>
                    <a:graphicData uri="http://schemas.openxmlformats.org/drawingml/2006/picture">
                      <pic:pic>
                        <pic:nvPicPr>
                          <pic:cNvPr id="0" name="image61.png"/>
                          <pic:cNvPicPr preferRelativeResize="0"/>
                        </pic:nvPicPr>
                        <pic:blipFill>
                          <a:blip r:embed="rId40"/>
                          <a:srcRect t="0" b="0" r="0" l="0"/>
                          <a:stretch>
                            <a:fillRect/>
                          </a:stretch>
                        </pic:blipFill>
                        <pic:spPr>
                          <a:xfrm>
                            <a:off y="0" x="0"/>
                            <a:ext cy="6985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828800" cx="3638550"/>
                  <wp:effectExtent t="0" b="0" r="0" l="0"/>
                  <wp:docPr id="95" name="image192.png"/>
                  <a:graphic>
                    <a:graphicData uri="http://schemas.openxmlformats.org/drawingml/2006/picture">
                      <pic:pic>
                        <pic:nvPicPr>
                          <pic:cNvPr id="0" name="image192.png"/>
                          <pic:cNvPicPr preferRelativeResize="0"/>
                        </pic:nvPicPr>
                        <pic:blipFill>
                          <a:blip r:embed="rId41"/>
                          <a:srcRect t="0" b="0" r="0" l="0"/>
                          <a:stretch>
                            <a:fillRect/>
                          </a:stretch>
                        </pic:blipFill>
                        <pic:spPr>
                          <a:xfrm>
                            <a:off y="0" x="0"/>
                            <a:ext cy="18288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85750" cx="2314575"/>
                  <wp:effectExtent t="0" b="0" r="0" l="0"/>
                  <wp:docPr id="40" name="image85.png"/>
                  <a:graphic>
                    <a:graphicData uri="http://schemas.openxmlformats.org/drawingml/2006/picture">
                      <pic:pic>
                        <pic:nvPicPr>
                          <pic:cNvPr id="0" name="image85.png"/>
                          <pic:cNvPicPr preferRelativeResize="0"/>
                        </pic:nvPicPr>
                        <pic:blipFill>
                          <a:blip r:embed="rId42"/>
                          <a:srcRect t="0" b="0" r="0" l="0"/>
                          <a:stretch>
                            <a:fillRect/>
                          </a:stretch>
                        </pic:blipFill>
                        <pic:spPr>
                          <a:xfrm>
                            <a:off y="0" x="0"/>
                            <a:ext cy="285750" cx="23145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04800" cx="2914650"/>
                  <wp:effectExtent t="0" b="0" r="0" l="0"/>
                  <wp:docPr id="93" name="image187.png"/>
                  <a:graphic>
                    <a:graphicData uri="http://schemas.openxmlformats.org/drawingml/2006/picture">
                      <pic:pic>
                        <pic:nvPicPr>
                          <pic:cNvPr id="0" name="image187.png"/>
                          <pic:cNvPicPr preferRelativeResize="0"/>
                        </pic:nvPicPr>
                        <pic:blipFill>
                          <a:blip r:embed="rId43"/>
                          <a:srcRect t="0" b="0" r="0" l="0"/>
                          <a:stretch>
                            <a:fillRect/>
                          </a:stretch>
                        </pic:blipFill>
                        <pic:spPr>
                          <a:xfrm>
                            <a:off y="0" x="0"/>
                            <a:ext cy="304800" cx="29146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Venue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85750" cx="2314575"/>
                  <wp:effectExtent t="0" b="0" r="0" l="0"/>
                  <wp:docPr id="61" name="image124.png"/>
                  <a:graphic>
                    <a:graphicData uri="http://schemas.openxmlformats.org/drawingml/2006/picture">
                      <pic:pic>
                        <pic:nvPicPr>
                          <pic:cNvPr id="0" name="image124.png"/>
                          <pic:cNvPicPr preferRelativeResize="0"/>
                        </pic:nvPicPr>
                        <pic:blipFill>
                          <a:blip r:embed="rId44"/>
                          <a:srcRect t="0" b="0" r="0" l="0"/>
                          <a:stretch>
                            <a:fillRect/>
                          </a:stretch>
                        </pic:blipFill>
                        <pic:spPr>
                          <a:xfrm>
                            <a:off y="0" x="0"/>
                            <a:ext cy="285750" cx="23145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06400" cx="3638550"/>
                  <wp:effectExtent t="0" b="0" r="0" l="0"/>
                  <wp:docPr id="36" name="image73.png"/>
                  <a:graphic>
                    <a:graphicData uri="http://schemas.openxmlformats.org/drawingml/2006/picture">
                      <pic:pic>
                        <pic:nvPicPr>
                          <pic:cNvPr id="0" name="image73.png"/>
                          <pic:cNvPicPr preferRelativeResize="0"/>
                        </pic:nvPicPr>
                        <pic:blipFill>
                          <a:blip r:embed="rId45"/>
                          <a:srcRect t="0" b="0" r="0" l="0"/>
                          <a:stretch>
                            <a:fillRect/>
                          </a:stretch>
                        </pic:blipFill>
                        <pic:spPr>
                          <a:xfrm>
                            <a:off y="0" x="0"/>
                            <a:ext cy="4064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Room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57175" cx="2295525"/>
                  <wp:effectExtent t="0" b="0" r="0" l="0"/>
                  <wp:docPr id="52" name="image103.png"/>
                  <a:graphic>
                    <a:graphicData uri="http://schemas.openxmlformats.org/drawingml/2006/picture">
                      <pic:pic>
                        <pic:nvPicPr>
                          <pic:cNvPr id="0" name="image103.png"/>
                          <pic:cNvPicPr preferRelativeResize="0"/>
                        </pic:nvPicPr>
                        <pic:blipFill>
                          <a:blip r:embed="rId46"/>
                          <a:srcRect t="0" b="0" r="0" l="0"/>
                          <a:stretch>
                            <a:fillRect/>
                          </a:stretch>
                        </pic:blipFill>
                        <pic:spPr>
                          <a:xfrm>
                            <a:off y="0" x="0"/>
                            <a:ext cy="257175" cx="22955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68300" cx="3638550"/>
                  <wp:effectExtent t="0" b="0" r="0" l="0"/>
                  <wp:docPr id="66" name="image137.png"/>
                  <a:graphic>
                    <a:graphicData uri="http://schemas.openxmlformats.org/drawingml/2006/picture">
                      <pic:pic>
                        <pic:nvPicPr>
                          <pic:cNvPr id="0" name="image137.png"/>
                          <pic:cNvPicPr preferRelativeResize="0"/>
                        </pic:nvPicPr>
                        <pic:blipFill>
                          <a:blip r:embed="rId47"/>
                          <a:srcRect t="0" b="0" r="0" l="0"/>
                          <a:stretch>
                            <a:fillRect/>
                          </a:stretch>
                        </pic:blipFill>
                        <pic:spPr>
                          <a:xfrm>
                            <a:off y="0" x="0"/>
                            <a:ext cy="3683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Hosts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79400" cx="2914650"/>
                  <wp:effectExtent t="0" b="0" r="0" l="0"/>
                  <wp:docPr id="16" name="image32.png"/>
                  <a:graphic>
                    <a:graphicData uri="http://schemas.openxmlformats.org/drawingml/2006/picture">
                      <pic:pic>
                        <pic:nvPicPr>
                          <pic:cNvPr id="0" name="image32.png"/>
                          <pic:cNvPicPr preferRelativeResize="0"/>
                        </pic:nvPicPr>
                        <pic:blipFill>
                          <a:blip r:embed="rId48"/>
                          <a:srcRect t="0" b="0" r="0" l="0"/>
                          <a:stretch>
                            <a:fillRect/>
                          </a:stretch>
                        </pic:blipFill>
                        <pic:spPr>
                          <a:xfrm>
                            <a:off y="0" x="0"/>
                            <a:ext cy="2794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33400" cx="3638550"/>
                  <wp:effectExtent t="0" b="0" r="0" l="0"/>
                  <wp:docPr id="83" name="image169.png"/>
                  <a:graphic>
                    <a:graphicData uri="http://schemas.openxmlformats.org/drawingml/2006/picture">
                      <pic:pic>
                        <pic:nvPicPr>
                          <pic:cNvPr id="0" name="image169.png"/>
                          <pic:cNvPicPr preferRelativeResize="0"/>
                        </pic:nvPicPr>
                        <pic:blipFill>
                          <a:blip r:embed="rId49"/>
                          <a:srcRect t="0" b="0" r="0" l="0"/>
                          <a:stretch>
                            <a:fillRect/>
                          </a:stretch>
                        </pic:blipFill>
                        <pic:spPr>
                          <a:xfrm>
                            <a:off y="0" x="0"/>
                            <a:ext cy="5334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Contact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66700" cx="2124075"/>
                  <wp:effectExtent t="0" b="0" r="0" l="0"/>
                  <wp:docPr id="2" name="image14.png"/>
                  <a:graphic>
                    <a:graphicData uri="http://schemas.openxmlformats.org/drawingml/2006/picture">
                      <pic:pic>
                        <pic:nvPicPr>
                          <pic:cNvPr id="0" name="image14.png"/>
                          <pic:cNvPicPr preferRelativeResize="0"/>
                        </pic:nvPicPr>
                        <pic:blipFill>
                          <a:blip r:embed="rId50"/>
                          <a:srcRect t="0" b="0" r="0" l="0"/>
                          <a:stretch>
                            <a:fillRect/>
                          </a:stretch>
                        </pic:blipFill>
                        <pic:spPr>
                          <a:xfrm>
                            <a:off y="0" x="0"/>
                            <a:ext cy="266700" cx="21240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003300" cx="3638550"/>
                  <wp:effectExtent t="0" b="0" r="0" l="0"/>
                  <wp:docPr id="75" name="image151.png"/>
                  <a:graphic>
                    <a:graphicData uri="http://schemas.openxmlformats.org/drawingml/2006/picture">
                      <pic:pic>
                        <pic:nvPicPr>
                          <pic:cNvPr id="0" name="image151.png"/>
                          <pic:cNvPicPr preferRelativeResize="0"/>
                        </pic:nvPicPr>
                        <pic:blipFill>
                          <a:blip r:embed="rId51"/>
                          <a:srcRect t="0" b="0" r="0" l="0"/>
                          <a:stretch>
                            <a:fillRect/>
                          </a:stretch>
                        </pic:blipFill>
                        <pic:spPr>
                          <a:xfrm>
                            <a:off y="0" x="0"/>
                            <a:ext cy="10033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Agendas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016000" cx="2914650"/>
                  <wp:effectExtent t="0" b="0" r="0" l="0"/>
                  <wp:docPr id="72" name="image143.png"/>
                  <a:graphic>
                    <a:graphicData uri="http://schemas.openxmlformats.org/drawingml/2006/picture">
                      <pic:pic>
                        <pic:nvPicPr>
                          <pic:cNvPr id="0" name="image143.png"/>
                          <pic:cNvPicPr preferRelativeResize="0"/>
                        </pic:nvPicPr>
                        <pic:blipFill>
                          <a:blip r:embed="rId52"/>
                          <a:srcRect t="0" b="0" r="0" l="0"/>
                          <a:stretch>
                            <a:fillRect/>
                          </a:stretch>
                        </pic:blipFill>
                        <pic:spPr>
                          <a:xfrm>
                            <a:off y="0" x="0"/>
                            <a:ext cy="10160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117600" cx="3638550"/>
                  <wp:effectExtent t="0" b="0" r="0" l="0"/>
                  <wp:docPr id="48" name="image99.png"/>
                  <a:graphic>
                    <a:graphicData uri="http://schemas.openxmlformats.org/drawingml/2006/picture">
                      <pic:pic>
                        <pic:nvPicPr>
                          <pic:cNvPr id="0" name="image99.png"/>
                          <pic:cNvPicPr preferRelativeResize="0"/>
                        </pic:nvPicPr>
                        <pic:blipFill>
                          <a:blip r:embed="rId53"/>
                          <a:srcRect t="0" b="0" r="0" l="0"/>
                          <a:stretch>
                            <a:fillRect/>
                          </a:stretch>
                        </pic:blipFill>
                        <pic:spPr>
                          <a:xfrm>
                            <a:off y="0" x="0"/>
                            <a:ext cy="11176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 - a way to easily attach meeting notes to a meeting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117600" cx="3638550"/>
                  <wp:effectExtent t="0" b="0" r="0" l="0"/>
                  <wp:docPr id="102" name="image201.png"/>
                  <a:graphic>
                    <a:graphicData uri="http://schemas.openxmlformats.org/drawingml/2006/picture">
                      <pic:pic>
                        <pic:nvPicPr>
                          <pic:cNvPr id="0" name="image201.png"/>
                          <pic:cNvPicPr preferRelativeResize="0"/>
                        </pic:nvPicPr>
                        <pic:blipFill>
                          <a:blip r:embed="rId54"/>
                          <a:srcRect t="0" b="0" r="0" l="0"/>
                          <a:stretch>
                            <a:fillRect/>
                          </a:stretch>
                        </pic:blipFill>
                        <pic:spPr>
                          <a:xfrm>
                            <a:off y="0" x="0"/>
                            <a:ext cy="11176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“Publish”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04800" cx="2333625"/>
                  <wp:effectExtent t="0" b="0" r="0" l="0"/>
                  <wp:docPr id="98" name="image195.png"/>
                  <a:graphic>
                    <a:graphicData uri="http://schemas.openxmlformats.org/drawingml/2006/picture">
                      <pic:pic>
                        <pic:nvPicPr>
                          <pic:cNvPr id="0" name="image195.png"/>
                          <pic:cNvPicPr preferRelativeResize="0"/>
                        </pic:nvPicPr>
                        <pic:blipFill>
                          <a:blip r:embed="rId55"/>
                          <a:srcRect t="0" b="0" r="0" l="0"/>
                          <a:stretch>
                            <a:fillRect/>
                          </a:stretch>
                        </pic:blipFill>
                        <pic:spPr>
                          <a:xfrm>
                            <a:off y="0" x="0"/>
                            <a:ext cy="304800" cx="23336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Taken care of through Spaces, Sub-Spaces, and Sections on OA. </w:t>
            </w:r>
          </w:p>
        </w:tc>
      </w:tr>
    </w:tbl>
    <w:p w:rsidP="00000000" w:rsidRPr="00000000" w:rsidR="00000000" w:rsidDel="00000000" w:rsidRDefault="00000000">
      <w:pPr>
        <w:pStyle w:val="Heading3"/>
        <w:keepNext w:val="1"/>
        <w:keepLines w:val="1"/>
        <w:spacing w:lineRule="auto" w:after="80" w:before="280"/>
        <w:contextualSpacing w:val="0"/>
      </w:pPr>
      <w:bookmarkStart w:id="18" w:colFirst="0" w:name="h.u9odv28s6uki" w:colLast="0"/>
      <w:bookmarkEnd w:id="18"/>
      <w:r w:rsidRPr="00000000" w:rsidR="00000000" w:rsidDel="00000000">
        <w:rPr>
          <w:rtl w:val="0"/>
        </w:rPr>
        <w:t xml:space="preserve">News</w:t>
      </w:r>
    </w:p>
    <w:p w:rsidP="00000000" w:rsidRPr="00000000" w:rsidR="00000000" w:rsidDel="00000000" w:rsidRDefault="00000000">
      <w:pPr>
        <w:contextualSpacing w:val="0"/>
      </w:pPr>
      <w:hyperlink r:id="rId56">
        <w:r w:rsidRPr="00000000" w:rsidR="00000000" w:rsidDel="00000000">
          <w:rPr>
            <w:color w:val="1155cc"/>
            <w:u w:val="single"/>
            <w:rtl w:val="0"/>
          </w:rPr>
          <w:t xml:space="preserve">URL to Edit Node Screenshot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6"/>
        <w:bidiVisual w:val="0"/>
        <w:tblW w:w="1219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25"/>
        <w:gridCol w:w="4815"/>
        <w:gridCol w:w="5955"/>
        <w:tblGridChange w:id="0">
          <w:tblGrid>
            <w:gridCol w:w="1425"/>
            <w:gridCol w:w="4815"/>
            <w:gridCol w:w="5955"/>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 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New Field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Header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03200" cx="2914650"/>
                  <wp:effectExtent t="0" b="0" r="0" l="0"/>
                  <wp:docPr id="55" name="image109.png"/>
                  <a:graphic>
                    <a:graphicData uri="http://schemas.openxmlformats.org/drawingml/2006/picture">
                      <pic:pic>
                        <pic:nvPicPr>
                          <pic:cNvPr id="0" name="image109.png"/>
                          <pic:cNvPicPr preferRelativeResize="0"/>
                        </pic:nvPicPr>
                        <pic:blipFill>
                          <a:blip r:embed="rId57"/>
                          <a:srcRect t="0" b="0" r="0" l="0"/>
                          <a:stretch>
                            <a:fillRect/>
                          </a:stretch>
                        </pic:blipFill>
                        <pic:spPr>
                          <a:xfrm>
                            <a:off y="0" x="0"/>
                            <a:ext cy="2032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19100" cx="3638550"/>
                  <wp:effectExtent t="0" b="0" r="0" l="0"/>
                  <wp:docPr id="53" name="image106.png"/>
                  <a:graphic>
                    <a:graphicData uri="http://schemas.openxmlformats.org/drawingml/2006/picture">
                      <pic:pic>
                        <pic:nvPicPr>
                          <pic:cNvPr id="0" name="image106.png"/>
                          <pic:cNvPicPr preferRelativeResize="0"/>
                        </pic:nvPicPr>
                        <pic:blipFill>
                          <a:blip r:embed="rId58"/>
                          <a:srcRect t="0" b="0" r="0" l="0"/>
                          <a:stretch>
                            <a:fillRect/>
                          </a:stretch>
                        </pic:blipFill>
                        <pic:spPr>
                          <a:xfrm>
                            <a:off y="0" x="0"/>
                            <a:ext cy="4191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Date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95275" cx="2333625"/>
                  <wp:effectExtent t="0" b="0" r="0" l="0"/>
                  <wp:docPr id="22" name="image46.png"/>
                  <a:graphic>
                    <a:graphicData uri="http://schemas.openxmlformats.org/drawingml/2006/picture">
                      <pic:pic>
                        <pic:nvPicPr>
                          <pic:cNvPr id="0" name="image46.png"/>
                          <pic:cNvPicPr preferRelativeResize="0"/>
                        </pic:nvPicPr>
                        <pic:blipFill>
                          <a:blip r:embed="rId59"/>
                          <a:srcRect t="0" b="0" r="0" l="0"/>
                          <a:stretch>
                            <a:fillRect/>
                          </a:stretch>
                        </pic:blipFill>
                        <pic:spPr>
                          <a:xfrm>
                            <a:off y="0" x="0"/>
                            <a:ext cy="295275" cx="23336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965200" cx="3638550"/>
                  <wp:effectExtent t="0" b="0" r="0" l="0"/>
                  <wp:docPr id="58" name="image119.png"/>
                  <a:graphic>
                    <a:graphicData uri="http://schemas.openxmlformats.org/drawingml/2006/picture">
                      <pic:pic>
                        <pic:nvPicPr>
                          <pic:cNvPr id="0" name="image119.png"/>
                          <pic:cNvPicPr preferRelativeResize="0"/>
                        </pic:nvPicPr>
                        <pic:blipFill>
                          <a:blip r:embed="rId60"/>
                          <a:srcRect t="0" b="0" r="0" l="0"/>
                          <a:stretch>
                            <a:fillRect/>
                          </a:stretch>
                        </pic:blipFill>
                        <pic:spPr>
                          <a:xfrm>
                            <a:off y="0" x="0"/>
                            <a:ext cy="9652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Intro</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54000" cx="2914650"/>
                  <wp:effectExtent t="0" b="0" r="0" l="0"/>
                  <wp:docPr id="88" name="image175.png"/>
                  <a:graphic>
                    <a:graphicData uri="http://schemas.openxmlformats.org/drawingml/2006/picture">
                      <pic:pic>
                        <pic:nvPicPr>
                          <pic:cNvPr id="0" name="image175.png"/>
                          <pic:cNvPicPr preferRelativeResize="0"/>
                        </pic:nvPicPr>
                        <pic:blipFill>
                          <a:blip r:embed="rId61"/>
                          <a:srcRect t="0" b="0" r="0" l="0"/>
                          <a:stretch>
                            <a:fillRect/>
                          </a:stretch>
                        </pic:blipFill>
                        <pic:spPr>
                          <a:xfrm>
                            <a:off y="0" x="0"/>
                            <a:ext cy="2540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016000" cx="3638550"/>
                  <wp:effectExtent t="0" b="0" r="0" l="0"/>
                  <wp:docPr id="80" name="image165.png"/>
                  <a:graphic>
                    <a:graphicData uri="http://schemas.openxmlformats.org/drawingml/2006/picture">
                      <pic:pic>
                        <pic:nvPicPr>
                          <pic:cNvPr id="0" name="image165.png"/>
                          <pic:cNvPicPr preferRelativeResize="0"/>
                        </pic:nvPicPr>
                        <pic:blipFill>
                          <a:blip r:embed="rId62"/>
                          <a:srcRect t="0" b="0" r="0" l="0"/>
                          <a:stretch>
                            <a:fillRect/>
                          </a:stretch>
                        </pic:blipFill>
                        <pic:spPr>
                          <a:xfrm>
                            <a:off y="0" x="0"/>
                            <a:ext cy="10160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News Text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787400" cx="2914650"/>
                  <wp:effectExtent t="0" b="0" r="0" l="0"/>
                  <wp:docPr id="11" name="image24.png"/>
                  <a:graphic>
                    <a:graphicData uri="http://schemas.openxmlformats.org/drawingml/2006/picture">
                      <pic:pic>
                        <pic:nvPicPr>
                          <pic:cNvPr id="0" name="image24.png"/>
                          <pic:cNvPicPr preferRelativeResize="0"/>
                        </pic:nvPicPr>
                        <pic:blipFill>
                          <a:blip r:embed="rId63"/>
                          <a:srcRect t="0" b="0" r="0" l="0"/>
                          <a:stretch>
                            <a:fillRect/>
                          </a:stretch>
                        </pic:blipFill>
                        <pic:spPr>
                          <a:xfrm>
                            <a:off y="0" x="0"/>
                            <a:ext cy="7874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060700" cx="3638550"/>
                  <wp:effectExtent t="0" b="0" r="0" l="0"/>
                  <wp:docPr id="60" name="image123.png"/>
                  <a:graphic>
                    <a:graphicData uri="http://schemas.openxmlformats.org/drawingml/2006/picture">
                      <pic:pic>
                        <pic:nvPicPr>
                          <pic:cNvPr id="0" name="image123.png"/>
                          <pic:cNvPicPr preferRelativeResize="0"/>
                        </pic:nvPicPr>
                        <pic:blipFill>
                          <a:blip r:embed="rId64"/>
                          <a:srcRect t="0" b="0" r="0" l="0"/>
                          <a:stretch>
                            <a:fillRect/>
                          </a:stretch>
                        </pic:blipFill>
                        <pic:spPr>
                          <a:xfrm>
                            <a:off y="0" x="0"/>
                            <a:ext cy="30607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Intro Link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28600" cx="2914650"/>
                  <wp:effectExtent t="0" b="0" r="0" l="0"/>
                  <wp:docPr id="54" name="image108.png"/>
                  <a:graphic>
                    <a:graphicData uri="http://schemas.openxmlformats.org/drawingml/2006/picture">
                      <pic:pic>
                        <pic:nvPicPr>
                          <pic:cNvPr id="0" name="image108.png"/>
                          <pic:cNvPicPr preferRelativeResize="0"/>
                        </pic:nvPicPr>
                        <pic:blipFill>
                          <a:blip r:embed="rId65"/>
                          <a:srcRect t="0" b="0" r="0" l="0"/>
                          <a:stretch>
                            <a:fillRect/>
                          </a:stretch>
                        </pic:blipFill>
                        <pic:spPr>
                          <a:xfrm>
                            <a:off y="0" x="0"/>
                            <a:ext cy="2286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143000" cx="3638550"/>
                  <wp:effectExtent t="0" b="0" r="0" l="0"/>
                  <wp:docPr id="12" name="image25.png"/>
                  <a:graphic>
                    <a:graphicData uri="http://schemas.openxmlformats.org/drawingml/2006/picture">
                      <pic:pic>
                        <pic:nvPicPr>
                          <pic:cNvPr id="0" name="image25.png"/>
                          <pic:cNvPicPr preferRelativeResize="0"/>
                        </pic:nvPicPr>
                        <pic:blipFill>
                          <a:blip r:embed="rId66"/>
                          <a:srcRect t="0" b="0" r="0" l="0"/>
                          <a:stretch>
                            <a:fillRect/>
                          </a:stretch>
                        </pic:blipFill>
                        <pic:spPr>
                          <a:xfrm>
                            <a:off y="0" x="0"/>
                            <a:ext cy="11430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 - allows a user to attach relevant documents to a news item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003300" cx="3638550"/>
                  <wp:effectExtent t="0" b="0" r="0" l="0"/>
                  <wp:docPr id="26" name="image59.png"/>
                  <a:graphic>
                    <a:graphicData uri="http://schemas.openxmlformats.org/drawingml/2006/picture">
                      <pic:pic>
                        <pic:nvPicPr>
                          <pic:cNvPr id="0" name="image59.png"/>
                          <pic:cNvPicPr preferRelativeResize="0"/>
                        </pic:nvPicPr>
                        <pic:blipFill>
                          <a:blip r:embed="rId67"/>
                          <a:srcRect t="0" b="0" r="0" l="0"/>
                          <a:stretch>
                            <a:fillRect/>
                          </a:stretch>
                        </pic:blipFill>
                        <pic:spPr>
                          <a:xfrm>
                            <a:off y="0" x="0"/>
                            <a:ext cy="10033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Contact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66700" cx="2066925"/>
                  <wp:effectExtent t="0" b="0" r="0" l="0"/>
                  <wp:docPr id="49" name="image100.png"/>
                  <a:graphic>
                    <a:graphicData uri="http://schemas.openxmlformats.org/drawingml/2006/picture">
                      <pic:pic>
                        <pic:nvPicPr>
                          <pic:cNvPr id="0" name="image100.png"/>
                          <pic:cNvPicPr preferRelativeResize="0"/>
                        </pic:nvPicPr>
                        <pic:blipFill>
                          <a:blip r:embed="rId68"/>
                          <a:srcRect t="0" b="0" r="0" l="0"/>
                          <a:stretch>
                            <a:fillRect/>
                          </a:stretch>
                        </pic:blipFill>
                        <pic:spPr>
                          <a:xfrm>
                            <a:off y="0" x="0"/>
                            <a:ext cy="266700" cx="20669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977900" cx="3638550"/>
                  <wp:effectExtent t="0" b="0" r="0" l="0"/>
                  <wp:docPr id="24" name="image48.png"/>
                  <a:graphic>
                    <a:graphicData uri="http://schemas.openxmlformats.org/drawingml/2006/picture">
                      <pic:pic>
                        <pic:nvPicPr>
                          <pic:cNvPr id="0" name="image48.png"/>
                          <pic:cNvPicPr preferRelativeResize="0"/>
                        </pic:nvPicPr>
                        <pic:blipFill>
                          <a:blip r:embed="rId69"/>
                          <a:srcRect t="0" b="0" r="0" l="0"/>
                          <a:stretch>
                            <a:fillRect/>
                          </a:stretch>
                        </pic:blipFill>
                        <pic:spPr>
                          <a:xfrm>
                            <a:off y="0" x="0"/>
                            <a:ext cy="9779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Front Page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76225" cx="1714500"/>
                  <wp:effectExtent t="0" b="0" r="0" l="0"/>
                  <wp:docPr id="5" name="image17.png"/>
                  <a:graphic>
                    <a:graphicData uri="http://schemas.openxmlformats.org/drawingml/2006/picture">
                      <pic:pic>
                        <pic:nvPicPr>
                          <pic:cNvPr id="0" name="image17.png"/>
                          <pic:cNvPicPr preferRelativeResize="0"/>
                        </pic:nvPicPr>
                        <pic:blipFill>
                          <a:blip r:embed="rId70"/>
                          <a:srcRect t="0" b="0" r="0" l="0"/>
                          <a:stretch>
                            <a:fillRect/>
                          </a:stretch>
                        </pic:blipFill>
                        <pic:spPr>
                          <a:xfrm>
                            <a:off y="0" x="0"/>
                            <a:ext cy="276225" cx="17145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106106" cx="3624263"/>
                  <wp:effectExtent t="0" b="0" r="0" l="0"/>
                  <wp:docPr id="9" name="image22.png"/>
                  <a:graphic>
                    <a:graphicData uri="http://schemas.openxmlformats.org/drawingml/2006/picture">
                      <pic:pic>
                        <pic:nvPicPr>
                          <pic:cNvPr id="0" name="image22.png"/>
                          <pic:cNvPicPr preferRelativeResize="0"/>
                        </pic:nvPicPr>
                        <pic:blipFill>
                          <a:blip r:embed="rId71"/>
                          <a:srcRect t="0" b="0" r="0" l="0"/>
                          <a:stretch>
                            <a:fillRect/>
                          </a:stretch>
                        </pic:blipFill>
                        <pic:spPr>
                          <a:xfrm>
                            <a:off y="0" x="0"/>
                            <a:ext cy="1106106" cx="3624263"/>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“Publish”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04800" cx="2333625"/>
                  <wp:effectExtent t="0" b="0" r="0" l="0"/>
                  <wp:docPr id="25" name="image58.png"/>
                  <a:graphic>
                    <a:graphicData uri="http://schemas.openxmlformats.org/drawingml/2006/picture">
                      <pic:pic>
                        <pic:nvPicPr>
                          <pic:cNvPr id="0" name="image58.png"/>
                          <pic:cNvPicPr preferRelativeResize="0"/>
                        </pic:nvPicPr>
                        <pic:blipFill>
                          <a:blip r:embed="rId72"/>
                          <a:srcRect t="0" b="0" r="0" l="0"/>
                          <a:stretch>
                            <a:fillRect/>
                          </a:stretch>
                        </pic:blipFill>
                        <pic:spPr>
                          <a:xfrm>
                            <a:off y="0" x="0"/>
                            <a:ext cy="304800" cx="23336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Taken care of through Spaces, Sub-Spaces, and Sections on OA.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7900"/>
          <w:sz w:val="32"/>
          <w:rtl w:val="0"/>
        </w:rPr>
        <w:t xml:space="preserve">Contacts</w:t>
      </w:r>
    </w:p>
    <w:p w:rsidP="00000000" w:rsidRPr="00000000" w:rsidR="00000000" w:rsidDel="00000000" w:rsidRDefault="00000000">
      <w:pPr>
        <w:contextualSpacing w:val="0"/>
      </w:pPr>
      <w:hyperlink r:id="rId73">
        <w:r w:rsidRPr="00000000" w:rsidR="00000000" w:rsidDel="00000000">
          <w:rPr>
            <w:color w:val="1155cc"/>
            <w:u w:val="single"/>
            <w:rtl w:val="0"/>
          </w:rPr>
          <w:t xml:space="preserve">URL to Edit Node Screenshot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19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25"/>
        <w:gridCol w:w="4815"/>
        <w:gridCol w:w="5955"/>
        <w:tblGridChange w:id="0">
          <w:tblGrid>
            <w:gridCol w:w="1425"/>
            <w:gridCol w:w="4815"/>
            <w:gridCol w:w="5955"/>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 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Legacy Field</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New Field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Title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57175" cx="1666875"/>
                  <wp:effectExtent t="0" b="0" r="0" l="0"/>
                  <wp:docPr id="62" name="image125.png"/>
                  <a:graphic>
                    <a:graphicData uri="http://schemas.openxmlformats.org/drawingml/2006/picture">
                      <pic:pic>
                        <pic:nvPicPr>
                          <pic:cNvPr id="0" name="image125.png"/>
                          <pic:cNvPicPr preferRelativeResize="0"/>
                        </pic:nvPicPr>
                        <pic:blipFill>
                          <a:blip r:embed="rId74"/>
                          <a:srcRect t="0" b="0" r="0" l="0"/>
                          <a:stretch>
                            <a:fillRect/>
                          </a:stretch>
                        </pic:blipFill>
                        <pic:spPr>
                          <a:xfrm>
                            <a:off y="0" x="0"/>
                            <a:ext cy="257175" cx="16668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81000" cx="3638550"/>
                  <wp:effectExtent t="0" b="0" r="0" l="0"/>
                  <wp:docPr id="41" name="image86.png"/>
                  <a:graphic>
                    <a:graphicData uri="http://schemas.openxmlformats.org/drawingml/2006/picture">
                      <pic:pic>
                        <pic:nvPicPr>
                          <pic:cNvPr id="0" name="image86.png"/>
                          <pic:cNvPicPr preferRelativeResize="0"/>
                        </pic:nvPicPr>
                        <pic:blipFill>
                          <a:blip r:embed="rId75"/>
                          <a:srcRect t="0" b="0" r="0" l="0"/>
                          <a:stretch>
                            <a:fillRect/>
                          </a:stretch>
                        </pic:blipFill>
                        <pic:spPr>
                          <a:xfrm>
                            <a:off y="0" x="0"/>
                            <a:ext cy="3810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First Name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85750" cx="2495550"/>
                  <wp:effectExtent t="0" b="0" r="0" l="0"/>
                  <wp:docPr id="32" name="image66.png"/>
                  <a:graphic>
                    <a:graphicData uri="http://schemas.openxmlformats.org/drawingml/2006/picture">
                      <pic:pic>
                        <pic:nvPicPr>
                          <pic:cNvPr id="0" name="image66.png"/>
                          <pic:cNvPicPr preferRelativeResize="0"/>
                        </pic:nvPicPr>
                        <pic:blipFill>
                          <a:blip r:embed="rId76"/>
                          <a:srcRect t="0" b="0" r="0" l="0"/>
                          <a:stretch>
                            <a:fillRect/>
                          </a:stretch>
                        </pic:blipFill>
                        <pic:spPr>
                          <a:xfrm>
                            <a:off y="0" x="0"/>
                            <a:ext cy="285750" cx="24955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68300" cx="3638550"/>
                  <wp:effectExtent t="0" b="0" r="0" l="0"/>
                  <wp:docPr id="33" name="image67.png"/>
                  <a:graphic>
                    <a:graphicData uri="http://schemas.openxmlformats.org/drawingml/2006/picture">
                      <pic:pic>
                        <pic:nvPicPr>
                          <pic:cNvPr id="0" name="image67.png"/>
                          <pic:cNvPicPr preferRelativeResize="0"/>
                        </pic:nvPicPr>
                        <pic:blipFill>
                          <a:blip r:embed="rId77"/>
                          <a:srcRect t="0" b="0" r="0" l="0"/>
                          <a:stretch>
                            <a:fillRect/>
                          </a:stretch>
                        </pic:blipFill>
                        <pic:spPr>
                          <a:xfrm>
                            <a:off y="0" x="0"/>
                            <a:ext cy="3683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Last Name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76225" cx="2476500"/>
                  <wp:effectExtent t="0" b="0" r="0" l="0"/>
                  <wp:docPr id="96" name="image193.png"/>
                  <a:graphic>
                    <a:graphicData uri="http://schemas.openxmlformats.org/drawingml/2006/picture">
                      <pic:pic>
                        <pic:nvPicPr>
                          <pic:cNvPr id="0" name="image193.png"/>
                          <pic:cNvPicPr preferRelativeResize="0"/>
                        </pic:nvPicPr>
                        <pic:blipFill>
                          <a:blip r:embed="rId78"/>
                          <a:srcRect t="0" b="0" r="0" l="0"/>
                          <a:stretch>
                            <a:fillRect/>
                          </a:stretch>
                        </pic:blipFill>
                        <pic:spPr>
                          <a:xfrm>
                            <a:off y="0" x="0"/>
                            <a:ext cy="276225" cx="24765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93700" cx="3638550"/>
                  <wp:effectExtent t="0" b="0" r="0" l="0"/>
                  <wp:docPr id="14" name="image29.png"/>
                  <a:graphic>
                    <a:graphicData uri="http://schemas.openxmlformats.org/drawingml/2006/picture">
                      <pic:pic>
                        <pic:nvPicPr>
                          <pic:cNvPr id="0" name="image29.png"/>
                          <pic:cNvPicPr preferRelativeResize="0"/>
                        </pic:nvPicPr>
                        <pic:blipFill>
                          <a:blip r:embed="rId79"/>
                          <a:srcRect t="0" b="0" r="0" l="0"/>
                          <a:stretch>
                            <a:fillRect/>
                          </a:stretch>
                        </pic:blipFill>
                        <pic:spPr>
                          <a:xfrm>
                            <a:off y="0" x="0"/>
                            <a:ext cy="3937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Image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85750" cx="2505075"/>
                  <wp:effectExtent t="0" b="0" r="0" l="0"/>
                  <wp:docPr id="42" name="image87.png"/>
                  <a:graphic>
                    <a:graphicData uri="http://schemas.openxmlformats.org/drawingml/2006/picture">
                      <pic:pic>
                        <pic:nvPicPr>
                          <pic:cNvPr id="0" name="image87.png"/>
                          <pic:cNvPicPr preferRelativeResize="0"/>
                        </pic:nvPicPr>
                        <pic:blipFill>
                          <a:blip r:embed="rId80"/>
                          <a:srcRect t="0" b="0" r="0" l="0"/>
                          <a:stretch>
                            <a:fillRect/>
                          </a:stretch>
                        </pic:blipFill>
                        <pic:spPr>
                          <a:xfrm>
                            <a:off y="0" x="0"/>
                            <a:ext cy="285750" cx="25050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47700" cx="942975"/>
                  <wp:effectExtent t="0" b="0" r="0" l="0"/>
                  <wp:docPr id="68" name="image139.png"/>
                  <a:graphic>
                    <a:graphicData uri="http://schemas.openxmlformats.org/drawingml/2006/picture">
                      <pic:pic>
                        <pic:nvPicPr>
                          <pic:cNvPr id="0" name="image139.png"/>
                          <pic:cNvPicPr preferRelativeResize="0"/>
                        </pic:nvPicPr>
                        <pic:blipFill>
                          <a:blip r:embed="rId81"/>
                          <a:srcRect t="0" b="0" r="0" l="0"/>
                          <a:stretch>
                            <a:fillRect/>
                          </a:stretch>
                        </pic:blipFill>
                        <pic:spPr>
                          <a:xfrm>
                            <a:off y="0" x="0"/>
                            <a:ext cy="647700" cx="94297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Organization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28600" cx="2914650"/>
                  <wp:effectExtent t="0" b="0" r="0" l="0"/>
                  <wp:docPr id="64" name="image133.png"/>
                  <a:graphic>
                    <a:graphicData uri="http://schemas.openxmlformats.org/drawingml/2006/picture">
                      <pic:pic>
                        <pic:nvPicPr>
                          <pic:cNvPr id="0" name="image133.png"/>
                          <pic:cNvPicPr preferRelativeResize="0"/>
                        </pic:nvPicPr>
                        <pic:blipFill>
                          <a:blip r:embed="rId82"/>
                          <a:srcRect t="0" b="0" r="0" l="0"/>
                          <a:stretch>
                            <a:fillRect/>
                          </a:stretch>
                        </pic:blipFill>
                        <pic:spPr>
                          <a:xfrm>
                            <a:off y="0" x="0"/>
                            <a:ext cy="2286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06400" cx="3638550"/>
                  <wp:effectExtent t="0" b="0" r="0" l="0"/>
                  <wp:docPr id="7" name="image20.png"/>
                  <a:graphic>
                    <a:graphicData uri="http://schemas.openxmlformats.org/drawingml/2006/picture">
                      <pic:pic>
                        <pic:nvPicPr>
                          <pic:cNvPr id="0" name="image20.png"/>
                          <pic:cNvPicPr preferRelativeResize="0"/>
                        </pic:nvPicPr>
                        <pic:blipFill>
                          <a:blip r:embed="rId83"/>
                          <a:srcRect t="0" b="0" r="0" l="0"/>
                          <a:stretch>
                            <a:fillRect/>
                          </a:stretch>
                        </pic:blipFill>
                        <pic:spPr>
                          <a:xfrm>
                            <a:off y="0" x="0"/>
                            <a:ext cy="4064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Organization Address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52400" cx="647700"/>
                  <wp:effectExtent t="0" b="0" r="0" l="0"/>
                  <wp:docPr id="23" name="image47.png"/>
                  <a:graphic>
                    <a:graphicData uri="http://schemas.openxmlformats.org/drawingml/2006/picture">
                      <pic:pic>
                        <pic:nvPicPr>
                          <pic:cNvPr id="0" name="image47.png"/>
                          <pic:cNvPicPr preferRelativeResize="0"/>
                        </pic:nvPicPr>
                        <pic:blipFill>
                          <a:blip r:embed="rId84"/>
                          <a:srcRect t="0" b="0" r="0" l="0"/>
                          <a:stretch>
                            <a:fillRect/>
                          </a:stretch>
                        </pic:blipFill>
                        <pic:spPr>
                          <a:xfrm>
                            <a:off y="0" x="0"/>
                            <a:ext cy="152400" cx="6477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616200" cx="3638550"/>
                  <wp:effectExtent t="0" b="0" r="0" l="0"/>
                  <wp:docPr id="1" name="image13.png"/>
                  <a:graphic>
                    <a:graphicData uri="http://schemas.openxmlformats.org/drawingml/2006/picture">
                      <pic:pic>
                        <pic:nvPicPr>
                          <pic:cNvPr id="0" name="image13.png"/>
                          <pic:cNvPicPr preferRelativeResize="0"/>
                        </pic:nvPicPr>
                        <pic:blipFill>
                          <a:blip r:embed="rId85"/>
                          <a:srcRect t="0" b="0" r="0" l="0"/>
                          <a:stretch>
                            <a:fillRect/>
                          </a:stretch>
                        </pic:blipFill>
                        <pic:spPr>
                          <a:xfrm>
                            <a:off y="0" x="0"/>
                            <a:ext cy="26162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06400" cx="3638550"/>
                  <wp:effectExtent t="0" b="0" r="0" l="0"/>
                  <wp:docPr id="78" name="image155.png"/>
                  <a:graphic>
                    <a:graphicData uri="http://schemas.openxmlformats.org/drawingml/2006/picture">
                      <pic:pic>
                        <pic:nvPicPr>
                          <pic:cNvPr id="0" name="image155.png"/>
                          <pic:cNvPicPr preferRelativeResize="0"/>
                        </pic:nvPicPr>
                        <pic:blipFill>
                          <a:blip r:embed="rId86"/>
                          <a:srcRect t="0" b="0" r="0" l="0"/>
                          <a:stretch>
                            <a:fillRect/>
                          </a:stretch>
                        </pic:blipFill>
                        <pic:spPr>
                          <a:xfrm>
                            <a:off y="0" x="0"/>
                            <a:ext cy="4064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19100" cx="3638550"/>
                  <wp:effectExtent t="0" b="0" r="0" l="0"/>
                  <wp:docPr id="31" name="image65.png"/>
                  <a:graphic>
                    <a:graphicData uri="http://schemas.openxmlformats.org/drawingml/2006/picture">
                      <pic:pic>
                        <pic:nvPicPr>
                          <pic:cNvPr id="0" name="image65.png"/>
                          <pic:cNvPicPr preferRelativeResize="0"/>
                        </pic:nvPicPr>
                        <pic:blipFill>
                          <a:blip r:embed="rId87"/>
                          <a:srcRect t="0" b="0" r="0" l="0"/>
                          <a:stretch>
                            <a:fillRect/>
                          </a:stretch>
                        </pic:blipFill>
                        <pic:spPr>
                          <a:xfrm>
                            <a:off y="0" x="0"/>
                            <a:ext cy="4191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Position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15900" cx="2914650"/>
                  <wp:effectExtent t="0" b="0" r="0" l="0"/>
                  <wp:docPr id="50" name="image101.png"/>
                  <a:graphic>
                    <a:graphicData uri="http://schemas.openxmlformats.org/drawingml/2006/picture">
                      <pic:pic>
                        <pic:nvPicPr>
                          <pic:cNvPr id="0" name="image101.png"/>
                          <pic:cNvPicPr preferRelativeResize="0"/>
                        </pic:nvPicPr>
                        <pic:blipFill>
                          <a:blip r:embed="rId88"/>
                          <a:srcRect t="0" b="0" r="0" l="0"/>
                          <a:stretch>
                            <a:fillRect/>
                          </a:stretch>
                        </pic:blipFill>
                        <pic:spPr>
                          <a:xfrm>
                            <a:off y="0" x="0"/>
                            <a:ext cy="2159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19100" cx="3638550"/>
                  <wp:effectExtent t="0" b="0" r="0" l="0"/>
                  <wp:docPr id="81" name="image166.png"/>
                  <a:graphic>
                    <a:graphicData uri="http://schemas.openxmlformats.org/drawingml/2006/picture">
                      <pic:pic>
                        <pic:nvPicPr>
                          <pic:cNvPr id="0" name="image166.png"/>
                          <pic:cNvPicPr preferRelativeResize="0"/>
                        </pic:nvPicPr>
                        <pic:blipFill>
                          <a:blip r:embed="rId89"/>
                          <a:srcRect t="0" b="0" r="0" l="0"/>
                          <a:stretch>
                            <a:fillRect/>
                          </a:stretch>
                        </pic:blipFill>
                        <pic:spPr>
                          <a:xfrm>
                            <a:off y="0" x="0"/>
                            <a:ext cy="4191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Department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15900" cx="2914650"/>
                  <wp:effectExtent t="0" b="0" r="0" l="0"/>
                  <wp:docPr id="56" name="image117.png"/>
                  <a:graphic>
                    <a:graphicData uri="http://schemas.openxmlformats.org/drawingml/2006/picture">
                      <pic:pic>
                        <pic:nvPicPr>
                          <pic:cNvPr id="0" name="image117.png"/>
                          <pic:cNvPicPr preferRelativeResize="0"/>
                        </pic:nvPicPr>
                        <pic:blipFill>
                          <a:blip r:embed="rId90"/>
                          <a:srcRect t="0" b="0" r="0" l="0"/>
                          <a:stretch>
                            <a:fillRect/>
                          </a:stretch>
                        </pic:blipFill>
                        <pic:spPr>
                          <a:xfrm>
                            <a:off y="0" x="0"/>
                            <a:ext cy="2159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19100" cx="3638550"/>
                  <wp:effectExtent t="0" b="0" r="0" l="0"/>
                  <wp:docPr id="44" name="image89.png"/>
                  <a:graphic>
                    <a:graphicData uri="http://schemas.openxmlformats.org/drawingml/2006/picture">
                      <pic:pic>
                        <pic:nvPicPr>
                          <pic:cNvPr id="0" name="image89.png"/>
                          <pic:cNvPicPr preferRelativeResize="0"/>
                        </pic:nvPicPr>
                        <pic:blipFill>
                          <a:blip r:embed="rId91"/>
                          <a:srcRect t="0" b="0" r="0" l="0"/>
                          <a:stretch>
                            <a:fillRect/>
                          </a:stretch>
                        </pic:blipFill>
                        <pic:spPr>
                          <a:xfrm>
                            <a:off y="0" x="0"/>
                            <a:ext cy="4191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Branch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15900" cx="2914650"/>
                  <wp:effectExtent t="0" b="0" r="0" l="0"/>
                  <wp:docPr id="57" name="image118.png"/>
                  <a:graphic>
                    <a:graphicData uri="http://schemas.openxmlformats.org/drawingml/2006/picture">
                      <pic:pic>
                        <pic:nvPicPr>
                          <pic:cNvPr id="0" name="image118.png"/>
                          <pic:cNvPicPr preferRelativeResize="0"/>
                        </pic:nvPicPr>
                        <pic:blipFill>
                          <a:blip r:embed="rId92"/>
                          <a:srcRect t="0" b="0" r="0" l="0"/>
                          <a:stretch>
                            <a:fillRect/>
                          </a:stretch>
                        </pic:blipFill>
                        <pic:spPr>
                          <a:xfrm>
                            <a:off y="0" x="0"/>
                            <a:ext cy="2159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19100" cx="3638550"/>
                  <wp:effectExtent t="0" b="0" r="0" l="0"/>
                  <wp:docPr id="100" name="image197.png"/>
                  <a:graphic>
                    <a:graphicData uri="http://schemas.openxmlformats.org/drawingml/2006/picture">
                      <pic:pic>
                        <pic:nvPicPr>
                          <pic:cNvPr id="0" name="image197.png"/>
                          <pic:cNvPicPr preferRelativeResize="0"/>
                        </pic:nvPicPr>
                        <pic:blipFill>
                          <a:blip r:embed="rId93"/>
                          <a:srcRect t="0" b="0" r="0" l="0"/>
                          <a:stretch>
                            <a:fillRect/>
                          </a:stretch>
                        </pic:blipFill>
                        <pic:spPr>
                          <a:xfrm>
                            <a:off y="0" x="0"/>
                            <a:ext cy="4191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Homepage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54000" cx="2914650"/>
                  <wp:effectExtent t="0" b="0" r="0" l="0"/>
                  <wp:docPr id="67" name="image138.png"/>
                  <a:graphic>
                    <a:graphicData uri="http://schemas.openxmlformats.org/drawingml/2006/picture">
                      <pic:pic>
                        <pic:nvPicPr>
                          <pic:cNvPr id="0" name="image138.png"/>
                          <pic:cNvPicPr preferRelativeResize="0"/>
                        </pic:nvPicPr>
                        <pic:blipFill>
                          <a:blip r:embed="rId94"/>
                          <a:srcRect t="0" b="0" r="0" l="0"/>
                          <a:stretch>
                            <a:fillRect/>
                          </a:stretch>
                        </pic:blipFill>
                        <pic:spPr>
                          <a:xfrm>
                            <a:off y="0" x="0"/>
                            <a:ext cy="2540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09600" cx="3638550"/>
                  <wp:effectExtent t="0" b="0" r="0" l="0"/>
                  <wp:docPr id="76" name="image152.png"/>
                  <a:graphic>
                    <a:graphicData uri="http://schemas.openxmlformats.org/drawingml/2006/picture">
                      <pic:pic>
                        <pic:nvPicPr>
                          <pic:cNvPr id="0" name="image152.png"/>
                          <pic:cNvPicPr preferRelativeResize="0"/>
                        </pic:nvPicPr>
                        <pic:blipFill>
                          <a:blip r:embed="rId95"/>
                          <a:srcRect t="0" b="0" r="0" l="0"/>
                          <a:stretch>
                            <a:fillRect/>
                          </a:stretch>
                        </pic:blipFill>
                        <pic:spPr>
                          <a:xfrm>
                            <a:off y="0" x="0"/>
                            <a:ext cy="6096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Description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85800" cx="2914650"/>
                  <wp:effectExtent t="0" b="0" r="0" l="0"/>
                  <wp:docPr id="20" name="image44.png"/>
                  <a:graphic>
                    <a:graphicData uri="http://schemas.openxmlformats.org/drawingml/2006/picture">
                      <pic:pic>
                        <pic:nvPicPr>
                          <pic:cNvPr id="0" name="image44.png"/>
                          <pic:cNvPicPr preferRelativeResize="0"/>
                        </pic:nvPicPr>
                        <pic:blipFill>
                          <a:blip r:embed="rId96"/>
                          <a:srcRect t="0" b="0" r="0" l="0"/>
                          <a:stretch>
                            <a:fillRect/>
                          </a:stretch>
                        </pic:blipFill>
                        <pic:spPr>
                          <a:xfrm>
                            <a:off y="0" x="0"/>
                            <a:ext cy="6858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676400" cx="3638550"/>
                  <wp:effectExtent t="0" b="0" r="0" l="0"/>
                  <wp:docPr id="4" name="image16.png"/>
                  <a:graphic>
                    <a:graphicData uri="http://schemas.openxmlformats.org/drawingml/2006/picture">
                      <pic:pic>
                        <pic:nvPicPr>
                          <pic:cNvPr id="0" name="image16.png"/>
                          <pic:cNvPicPr preferRelativeResize="0"/>
                        </pic:nvPicPr>
                        <pic:blipFill>
                          <a:blip r:embed="rId97"/>
                          <a:srcRect t="0" b="0" r="0" l="0"/>
                          <a:stretch>
                            <a:fillRect/>
                          </a:stretch>
                        </pic:blipFill>
                        <pic:spPr>
                          <a:xfrm>
                            <a:off y="0" x="0"/>
                            <a:ext cy="16764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Membership of Bodies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231900" cx="2914650"/>
                  <wp:effectExtent t="0" b="0" r="0" l="0"/>
                  <wp:docPr id="63" name="image132.png"/>
                  <a:graphic>
                    <a:graphicData uri="http://schemas.openxmlformats.org/drawingml/2006/picture">
                      <pic:pic>
                        <pic:nvPicPr>
                          <pic:cNvPr id="0" name="image132.png"/>
                          <pic:cNvPicPr preferRelativeResize="0"/>
                        </pic:nvPicPr>
                        <pic:blipFill>
                          <a:blip r:embed="rId98"/>
                          <a:srcRect t="0" b="0" r="0" l="0"/>
                          <a:stretch>
                            <a:fillRect/>
                          </a:stretch>
                        </pic:blipFill>
                        <pic:spPr>
                          <a:xfrm>
                            <a:off y="0" x="0"/>
                            <a:ext cy="12319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409700" cx="3638550"/>
                  <wp:effectExtent t="0" b="0" r="0" l="0"/>
                  <wp:docPr id="29" name="image62.png"/>
                  <a:graphic>
                    <a:graphicData uri="http://schemas.openxmlformats.org/drawingml/2006/picture">
                      <pic:pic>
                        <pic:nvPicPr>
                          <pic:cNvPr id="0" name="image62.png"/>
                          <pic:cNvPicPr preferRelativeResize="0"/>
                        </pic:nvPicPr>
                        <pic:blipFill>
                          <a:blip r:embed="rId99"/>
                          <a:srcRect t="0" b="0" r="0" l="0"/>
                          <a:stretch>
                            <a:fillRect/>
                          </a:stretch>
                        </pic:blipFill>
                        <pic:spPr>
                          <a:xfrm>
                            <a:off y="0" x="0"/>
                            <a:ext cy="14097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Phone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57225" cx="2524125"/>
                  <wp:effectExtent t="0" b="0" r="0" l="0"/>
                  <wp:docPr id="18" name="image35.png"/>
                  <a:graphic>
                    <a:graphicData uri="http://schemas.openxmlformats.org/drawingml/2006/picture">
                      <pic:pic>
                        <pic:nvPicPr>
                          <pic:cNvPr id="0" name="image35.png"/>
                          <pic:cNvPicPr preferRelativeResize="0"/>
                        </pic:nvPicPr>
                        <pic:blipFill>
                          <a:blip r:embed="rId100"/>
                          <a:srcRect t="0" b="0" r="0" l="0"/>
                          <a:stretch>
                            <a:fillRect/>
                          </a:stretch>
                        </pic:blipFill>
                        <pic:spPr>
                          <a:xfrm>
                            <a:off y="0" x="0"/>
                            <a:ext cy="657225" cx="25241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12800" cx="3638550"/>
                  <wp:effectExtent t="0" b="0" r="0" l="0"/>
                  <wp:docPr id="35" name="image72.png"/>
                  <a:graphic>
                    <a:graphicData uri="http://schemas.openxmlformats.org/drawingml/2006/picture">
                      <pic:pic>
                        <pic:nvPicPr>
                          <pic:cNvPr id="0" name="image72.png"/>
                          <pic:cNvPicPr preferRelativeResize="0"/>
                        </pic:nvPicPr>
                        <pic:blipFill>
                          <a:blip r:embed="rId101"/>
                          <a:srcRect t="0" b="0" r="0" l="0"/>
                          <a:stretch>
                            <a:fillRect/>
                          </a:stretch>
                        </pic:blipFill>
                        <pic:spPr>
                          <a:xfrm>
                            <a:off y="0" x="0"/>
                            <a:ext cy="8128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Mobile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90550" cx="2514600"/>
                  <wp:effectExtent t="0" b="0" r="0" l="0"/>
                  <wp:docPr id="82" name="image168.png"/>
                  <a:graphic>
                    <a:graphicData uri="http://schemas.openxmlformats.org/drawingml/2006/picture">
                      <pic:pic>
                        <pic:nvPicPr>
                          <pic:cNvPr id="0" name="image168.png"/>
                          <pic:cNvPicPr preferRelativeResize="0"/>
                        </pic:nvPicPr>
                        <pic:blipFill>
                          <a:blip r:embed="rId102"/>
                          <a:srcRect t="0" b="0" r="0" l="0"/>
                          <a:stretch>
                            <a:fillRect/>
                          </a:stretch>
                        </pic:blipFill>
                        <pic:spPr>
                          <a:xfrm>
                            <a:off y="0" x="0"/>
                            <a:ext cy="590550" cx="25146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00100" cx="3638550"/>
                  <wp:effectExtent t="0" b="0" r="0" l="0"/>
                  <wp:docPr id="97" name="image194.png"/>
                  <a:graphic>
                    <a:graphicData uri="http://schemas.openxmlformats.org/drawingml/2006/picture">
                      <pic:pic>
                        <pic:nvPicPr>
                          <pic:cNvPr id="0" name="image194.png"/>
                          <pic:cNvPicPr preferRelativeResize="0"/>
                        </pic:nvPicPr>
                        <pic:blipFill>
                          <a:blip r:embed="rId103"/>
                          <a:srcRect t="0" b="0" r="0" l="0"/>
                          <a:stretch>
                            <a:fillRect/>
                          </a:stretch>
                        </pic:blipFill>
                        <pic:spPr>
                          <a:xfrm>
                            <a:off y="0" x="0"/>
                            <a:ext cy="8001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Fax</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42900" cx="2543175"/>
                  <wp:effectExtent t="0" b="0" r="0" l="0"/>
                  <wp:docPr id="45" name="image90.png"/>
                  <a:graphic>
                    <a:graphicData uri="http://schemas.openxmlformats.org/drawingml/2006/picture">
                      <pic:pic>
                        <pic:nvPicPr>
                          <pic:cNvPr id="0" name="image90.png"/>
                          <pic:cNvPicPr preferRelativeResize="0"/>
                        </pic:nvPicPr>
                        <pic:blipFill>
                          <a:blip r:embed="rId104"/>
                          <a:srcRect t="0" b="0" r="0" l="0"/>
                          <a:stretch>
                            <a:fillRect/>
                          </a:stretch>
                        </pic:blipFill>
                        <pic:spPr>
                          <a:xfrm>
                            <a:off y="0" x="0"/>
                            <a:ext cy="342900" cx="25431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81000" cx="3638550"/>
                  <wp:effectExtent t="0" b="0" r="0" l="0"/>
                  <wp:docPr id="46" name="image91.png"/>
                  <a:graphic>
                    <a:graphicData uri="http://schemas.openxmlformats.org/drawingml/2006/picture">
                      <pic:pic>
                        <pic:nvPicPr>
                          <pic:cNvPr id="0" name="image91.png"/>
                          <pic:cNvPicPr preferRelativeResize="0"/>
                        </pic:nvPicPr>
                        <pic:blipFill>
                          <a:blip r:embed="rId105"/>
                          <a:srcRect t="0" b="0" r="0" l="0"/>
                          <a:stretch>
                            <a:fillRect/>
                          </a:stretch>
                        </pic:blipFill>
                        <pic:spPr>
                          <a:xfrm>
                            <a:off y="0" x="0"/>
                            <a:ext cy="3810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Email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609600" cx="2495550"/>
                  <wp:effectExtent t="0" b="0" r="0" l="0"/>
                  <wp:docPr id="79" name="image156.png"/>
                  <a:graphic>
                    <a:graphicData uri="http://schemas.openxmlformats.org/drawingml/2006/picture">
                      <pic:pic>
                        <pic:nvPicPr>
                          <pic:cNvPr id="0" name="image156.png"/>
                          <pic:cNvPicPr preferRelativeResize="0"/>
                        </pic:nvPicPr>
                        <pic:blipFill>
                          <a:blip r:embed="rId106"/>
                          <a:srcRect t="0" b="0" r="0" l="0"/>
                          <a:stretch>
                            <a:fillRect/>
                          </a:stretch>
                        </pic:blipFill>
                        <pic:spPr>
                          <a:xfrm>
                            <a:off y="0" x="0"/>
                            <a:ext cy="609600" cx="24955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00100" cx="3638550"/>
                  <wp:effectExtent t="0" b="0" r="0" l="0"/>
                  <wp:docPr id="6" name="image19.png"/>
                  <a:graphic>
                    <a:graphicData uri="http://schemas.openxmlformats.org/drawingml/2006/picture">
                      <pic:pic>
                        <pic:nvPicPr>
                          <pic:cNvPr id="0" name="image19.png"/>
                          <pic:cNvPicPr preferRelativeResize="0"/>
                        </pic:nvPicPr>
                        <pic:blipFill>
                          <a:blip r:embed="rId107"/>
                          <a:srcRect t="0" b="0" r="0" l="0"/>
                          <a:stretch>
                            <a:fillRect/>
                          </a:stretch>
                        </pic:blipFill>
                        <pic:spPr>
                          <a:xfrm>
                            <a:off y="0" x="0"/>
                            <a:ext cy="800100" cx="36385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Address related fields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955800" cx="2914650"/>
                  <wp:effectExtent t="0" b="0" r="0" l="0"/>
                  <wp:docPr id="70" name="image141.png"/>
                  <a:graphic>
                    <a:graphicData uri="http://schemas.openxmlformats.org/drawingml/2006/picture">
                      <pic:pic>
                        <pic:nvPicPr>
                          <pic:cNvPr id="0" name="image141.png"/>
                          <pic:cNvPicPr preferRelativeResize="0"/>
                        </pic:nvPicPr>
                        <pic:blipFill>
                          <a:blip r:embed="rId108"/>
                          <a:srcRect t="0" b="0" r="0" l="0"/>
                          <a:stretch>
                            <a:fillRect/>
                          </a:stretch>
                        </pic:blipFill>
                        <pic:spPr>
                          <a:xfrm>
                            <a:off y="0" x="0"/>
                            <a:ext cy="1955800" cx="29146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921000" cx="3638550"/>
                  <wp:effectExtent t="0" b="0" r="0" l="0"/>
                  <wp:docPr id="47" name="image95.png"/>
                  <a:graphic>
                    <a:graphicData uri="http://schemas.openxmlformats.org/drawingml/2006/picture">
                      <pic:pic>
                        <pic:nvPicPr>
                          <pic:cNvPr id="0" name="image95.png"/>
                          <pic:cNvPicPr preferRelativeResize="0"/>
                        </pic:nvPicPr>
                        <pic:blipFill>
                          <a:blip r:embed="rId109"/>
                          <a:srcRect t="0" b="0" r="0" l="0"/>
                          <a:stretch>
                            <a:fillRect/>
                          </a:stretch>
                        </pic:blipFill>
                        <pic:spPr>
                          <a:xfrm>
                            <a:off y="0" x="0"/>
                            <a:ext cy="2921000" cx="3638550"/>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after="80" w:before="280"/>
        <w:contextualSpacing w:val="0"/>
      </w:pPr>
      <w:bookmarkStart w:id="19" w:colFirst="0" w:name="h.shyrl8grf8g3" w:colLast="0"/>
      <w:bookmarkEnd w:id="19"/>
      <w:r w:rsidRPr="00000000" w:rsidR="00000000" w:rsidDel="00000000">
        <w:rPr>
          <w:rtl w:val="0"/>
        </w:rPr>
        <w:t xml:space="preserve">New Open Atrium Fields</w:t>
      </w:r>
    </w:p>
    <w:p w:rsidP="00000000" w:rsidRPr="00000000" w:rsidR="00000000" w:rsidDel="00000000" w:rsidRDefault="00000000">
      <w:pPr>
        <w:contextualSpacing w:val="0"/>
      </w:pPr>
      <w:r w:rsidRPr="00000000" w:rsidR="00000000" w:rsidDel="00000000">
        <w:rPr>
          <w:rtl w:val="0"/>
        </w:rPr>
        <w:t xml:space="preserve">The following fields do not map to the original IASC site, but is additional functionality included with the use of Open Atrium. </w:t>
      </w:r>
    </w:p>
    <w:p w:rsidP="00000000" w:rsidRPr="00000000" w:rsidR="00000000" w:rsidDel="00000000" w:rsidRDefault="00000000">
      <w:pPr>
        <w:contextualSpacing w:val="0"/>
      </w:pPr>
      <w:r w:rsidRPr="00000000" w:rsidR="00000000" w:rsidDel="00000000">
        <w:rPr>
          <w:rtl w:val="0"/>
        </w:rPr>
      </w:r>
    </w:p>
    <w:tbl>
      <w:tblPr>
        <w:tblStyle w:val="Table8"/>
        <w:bidiVisual w:val="0"/>
        <w:tblW w:w="1219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25"/>
        <w:gridCol w:w="7155"/>
        <w:gridCol w:w="3615"/>
        <w:tblGridChange w:id="0">
          <w:tblGrid>
            <w:gridCol w:w="1425"/>
            <w:gridCol w:w="7155"/>
            <w:gridCol w:w="3615"/>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Field 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Image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Permalink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50900" cx="4400550"/>
                  <wp:effectExtent t="0" b="0" r="0" l="0"/>
                  <wp:docPr id="15" name="image31.png"/>
                  <a:graphic>
                    <a:graphicData uri="http://schemas.openxmlformats.org/drawingml/2006/picture">
                      <pic:pic>
                        <pic:nvPicPr>
                          <pic:cNvPr id="0" name="image31.png"/>
                          <pic:cNvPicPr preferRelativeResize="0"/>
                        </pic:nvPicPr>
                        <pic:blipFill>
                          <a:blip r:embed="rId110"/>
                          <a:srcRect t="0" b="0" r="0" l="0"/>
                          <a:stretch>
                            <a:fillRect/>
                          </a:stretch>
                        </pic:blipFill>
                        <pic:spPr>
                          <a:xfrm>
                            <a:off y="0" x="0"/>
                            <a:ext cy="850900" cx="44005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If you so choose, you can override the automatic URL alias patterns and customize the link to any node of content using the “permalink” field. However, if you keep the checkbox selected, this will be auto generated for you.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Menu</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114425" cx="2876550"/>
                  <wp:effectExtent t="0" b="0" r="0" l="0"/>
                  <wp:docPr id="59" name="image120.png"/>
                  <a:graphic>
                    <a:graphicData uri="http://schemas.openxmlformats.org/drawingml/2006/picture">
                      <pic:pic>
                        <pic:nvPicPr>
                          <pic:cNvPr id="0" name="image120.png"/>
                          <pic:cNvPicPr preferRelativeResize="0"/>
                        </pic:nvPicPr>
                        <pic:blipFill>
                          <a:blip r:embed="rId111"/>
                          <a:srcRect t="0" b="0" r="0" l="0"/>
                          <a:stretch>
                            <a:fillRect/>
                          </a:stretch>
                        </pic:blipFill>
                        <pic:spPr>
                          <a:xfrm>
                            <a:off y="0" x="0"/>
                            <a:ext cy="1114425" cx="28765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If you’d like to create additional, hierarchical menus of content, you can utilize this field to create them by checking the “Provide a menu link” box and selecting the “link title” and “parent.”</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Publishing Options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047875" cx="2847975"/>
                  <wp:effectExtent t="0" b="0" r="0" l="0"/>
                  <wp:docPr id="37" name="image74.png"/>
                  <a:graphic>
                    <a:graphicData uri="http://schemas.openxmlformats.org/drawingml/2006/picture">
                      <pic:pic>
                        <pic:nvPicPr>
                          <pic:cNvPr id="0" name="image74.png"/>
                          <pic:cNvPicPr preferRelativeResize="0"/>
                        </pic:nvPicPr>
                        <pic:blipFill>
                          <a:blip r:embed="rId112"/>
                          <a:srcRect t="0" b="0" r="0" l="0"/>
                          <a:stretch>
                            <a:fillRect/>
                          </a:stretch>
                        </pic:blipFill>
                        <pic:spPr>
                          <a:xfrm>
                            <a:off y="0" x="0"/>
                            <a:ext cy="2047875" cx="28479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3"/>
              </w:numPr>
              <w:spacing w:lineRule="auto" w:line="240"/>
              <w:ind w:left="720" w:hanging="359"/>
              <w:contextualSpacing w:val="1"/>
              <w:rPr/>
            </w:pPr>
            <w:r w:rsidRPr="00000000" w:rsidR="00000000" w:rsidDel="00000000">
              <w:rPr>
                <w:rtl w:val="0"/>
              </w:rPr>
              <w:t xml:space="preserve">“Create new revision” - if you are editing a piece of content and would like to leave a note about what you’ve changed, you can do so here in the description field that pops up when you check the box.</w:t>
            </w:r>
          </w:p>
          <w:p w:rsidP="00000000" w:rsidRPr="00000000" w:rsidR="00000000" w:rsidDel="00000000" w:rsidRDefault="00000000">
            <w:pPr>
              <w:numPr>
                <w:ilvl w:val="0"/>
                <w:numId w:val="13"/>
              </w:numPr>
              <w:spacing w:lineRule="auto" w:line="240"/>
              <w:ind w:left="720" w:hanging="359"/>
              <w:contextualSpacing w:val="1"/>
              <w:rPr/>
            </w:pPr>
            <w:r w:rsidRPr="00000000" w:rsidR="00000000" w:rsidDel="00000000">
              <w:rPr>
                <w:rtl w:val="0"/>
              </w:rPr>
              <w:t xml:space="preserve">“Test content” - if you’ve enabled sandbox mode, this allows you to create fake content that can easily be mass deleted.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Authoring Information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3038475" cx="2847975"/>
                  <wp:effectExtent t="0" b="0" r="0" l="0"/>
                  <wp:docPr id="77" name="image153.png"/>
                  <a:graphic>
                    <a:graphicData uri="http://schemas.openxmlformats.org/drawingml/2006/picture">
                      <pic:pic>
                        <pic:nvPicPr>
                          <pic:cNvPr id="0" name="image153.png"/>
                          <pic:cNvPicPr preferRelativeResize="0"/>
                        </pic:nvPicPr>
                        <pic:blipFill>
                          <a:blip r:embed="rId113"/>
                          <a:srcRect t="0" b="0" r="0" l="0"/>
                          <a:stretch>
                            <a:fillRect/>
                          </a:stretch>
                        </pic:blipFill>
                        <pic:spPr>
                          <a:xfrm>
                            <a:off y="0" x="0"/>
                            <a:ext cy="3038475" cx="28479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These fields can be used to designate the author of the content (who created it) as well as the date and time it was created.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Content State Change Buttons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019175" cx="2038350"/>
                  <wp:effectExtent t="0" b="0" r="0" l="0"/>
                  <wp:docPr id="91" name="image184.png"/>
                  <a:graphic>
                    <a:graphicData uri="http://schemas.openxmlformats.org/drawingml/2006/picture">
                      <pic:pic>
                        <pic:nvPicPr>
                          <pic:cNvPr id="0" name="image184.png"/>
                          <pic:cNvPicPr preferRelativeResize="0"/>
                        </pic:nvPicPr>
                        <pic:blipFill>
                          <a:blip r:embed="rId114"/>
                          <a:srcRect t="0" b="0" r="0" l="0"/>
                          <a:stretch>
                            <a:fillRect/>
                          </a:stretch>
                        </pic:blipFill>
                        <pic:spPr>
                          <a:xfrm>
                            <a:off y="0" x="0"/>
                            <a:ext cy="1019175" cx="20383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These buttons can be used to change the state of the content you’re creating.</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“Publish” will make your content available to all those who have permission to view it</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“Save as draft” allows you to continue editing your content without it becoming available to other users</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“Preview” allows you to view what the “published” version of your content will look like </w:t>
              <w:tab/>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Notifications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2838450" cx="2647950"/>
                  <wp:effectExtent t="0" b="0" r="0" l="0"/>
                  <wp:docPr id="43" name="image88.png"/>
                  <a:graphic>
                    <a:graphicData uri="http://schemas.openxmlformats.org/drawingml/2006/picture">
                      <pic:pic>
                        <pic:nvPicPr>
                          <pic:cNvPr id="0" name="image88.png"/>
                          <pic:cNvPicPr preferRelativeResize="0"/>
                        </pic:nvPicPr>
                        <pic:blipFill>
                          <a:blip r:embed="rId115"/>
                          <a:srcRect t="0" b="0" r="0" l="0"/>
                          <a:stretch>
                            <a:fillRect/>
                          </a:stretch>
                        </pic:blipFill>
                        <pic:spPr>
                          <a:xfrm>
                            <a:off y="0" x="0"/>
                            <a:ext cy="2838450" cx="26479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Once users have individual accounts, these fields can be used to notify individual users or groups of users of changes to a piece of content.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after="80" w:before="360"/>
        <w:contextualSpacing w:val="0"/>
      </w:pPr>
      <w:bookmarkStart w:id="20" w:colFirst="0" w:name="h.79dpv0rayxcm" w:colLast="0"/>
      <w:bookmarkEnd w:id="20"/>
      <w:r w:rsidRPr="00000000" w:rsidR="00000000" w:rsidDel="00000000">
        <w:rPr>
          <w:rtl w:val="0"/>
        </w:rPr>
        <w:t xml:space="preserve">Consuming Content</w:t>
      </w:r>
    </w:p>
    <w:p w:rsidP="00000000" w:rsidRPr="00000000" w:rsidR="00000000" w:rsidDel="00000000" w:rsidRDefault="00000000">
      <w:pPr>
        <w:pStyle w:val="Heading4"/>
        <w:keepNext w:val="1"/>
        <w:keepLines w:val="1"/>
        <w:spacing w:lineRule="auto" w:after="40" w:before="240"/>
        <w:contextualSpacing w:val="0"/>
      </w:pPr>
      <w:bookmarkStart w:id="21" w:colFirst="0" w:name="h.tsf1cyf8tmf" w:colLast="0"/>
      <w:bookmarkEnd w:id="21"/>
      <w:r w:rsidRPr="00000000" w:rsidR="00000000" w:rsidDel="00000000">
        <w:rPr>
          <w:rtl w:val="0"/>
        </w:rPr>
        <w:t xml:space="preserve">Search</w:t>
      </w:r>
    </w:p>
    <w:p w:rsidP="00000000" w:rsidRPr="00000000" w:rsidR="00000000" w:rsidDel="00000000" w:rsidRDefault="00000000">
      <w:pPr>
        <w:contextualSpacing w:val="0"/>
      </w:pPr>
      <w:r w:rsidRPr="00000000" w:rsidR="00000000" w:rsidDel="00000000">
        <w:rPr>
          <w:rtl w:val="0"/>
        </w:rPr>
        <w:t xml:space="preserve">The search bar can be found in the top right hand corner of the site </w:t>
      </w:r>
    </w:p>
    <w:p w:rsidP="00000000" w:rsidRPr="00000000" w:rsidR="00000000" w:rsidDel="00000000" w:rsidRDefault="00000000">
      <w:pPr>
        <w:contextualSpacing w:val="0"/>
      </w:pPr>
      <w:r w:rsidRPr="00000000" w:rsidR="00000000" w:rsidDel="00000000">
        <w:drawing>
          <wp:inline distR="114300" distT="114300" distB="114300" distL="114300">
            <wp:extent cy="660400" cx="5943600"/>
            <wp:effectExtent t="0" b="0" r="0" l="0"/>
            <wp:docPr id="101" name="image200.png"/>
            <a:graphic>
              <a:graphicData uri="http://schemas.openxmlformats.org/drawingml/2006/picture">
                <pic:pic>
                  <pic:nvPicPr>
                    <pic:cNvPr id="0" name="image200.png"/>
                    <pic:cNvPicPr preferRelativeResize="0"/>
                  </pic:nvPicPr>
                  <pic:blipFill>
                    <a:blip r:embed="rId116"/>
                    <a:srcRect t="0" b="0" r="0" l="0"/>
                    <a:stretch>
                      <a:fillRect/>
                    </a:stretch>
                  </pic:blipFill>
                  <pic:spPr>
                    <a:xfrm>
                      <a:off y="0" x="0"/>
                      <a:ext cy="6604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use the search functionality:</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Type in the keyword(s) relevant to the content that you’re searching for </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Hit the “Enter” or “Return” button on your keyboard</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The results of your search will populate on a new page (results page)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 the results page, you will find a generic listing of items that may or may not match the specific item you were searching for. In order to easily filter through the results there are a listing of “facets” that can allow you to break down your results even further based on various categories.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facets are currently available to you on the new IASC site: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Authoring Bodies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Content Type</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Event Date</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Meeting Host(s)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Product Category</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Document Type</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Published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Additional facets can be added or removed as the needs of your searchers and how they categorize their content change over time. </w:t>
      </w:r>
    </w:p>
    <w:p w:rsidP="00000000" w:rsidRPr="00000000" w:rsidR="00000000" w:rsidDel="00000000" w:rsidRDefault="00000000">
      <w:pPr>
        <w:pStyle w:val="Heading2"/>
        <w:spacing w:lineRule="auto" w:after="80" w:before="360"/>
        <w:contextualSpacing w:val="0"/>
      </w:pPr>
      <w:bookmarkStart w:id="22" w:colFirst="0" w:name="h.y8nwr8caivso" w:colLast="0"/>
      <w:bookmarkEnd w:id="22"/>
      <w:r w:rsidRPr="00000000" w:rsidR="00000000" w:rsidDel="00000000">
        <w:rPr>
          <w:rtl w:val="0"/>
        </w:rPr>
        <w:t xml:space="preserve">Creating and Managing Content</w:t>
      </w:r>
    </w:p>
    <w:p w:rsidP="00000000" w:rsidRPr="00000000" w:rsidR="00000000" w:rsidDel="00000000" w:rsidRDefault="00000000">
      <w:pPr>
        <w:keepNext w:val="0"/>
        <w:keepLines w:val="0"/>
        <w:spacing w:lineRule="auto" w:after="0" w:before="0"/>
        <w:contextualSpacing w:val="0"/>
      </w:pPr>
      <w:r w:rsidRPr="00000000" w:rsidR="00000000" w:rsidDel="00000000">
        <w:rPr>
          <w:rtl w:val="0"/>
        </w:rPr>
        <w:t xml:space="preserve">Please note that, in order to create, edit, and manage content, you will need to be logged into the site </w:t>
      </w:r>
    </w:p>
    <w:p w:rsidP="00000000" w:rsidRPr="00000000" w:rsidR="00000000" w:rsidDel="00000000" w:rsidRDefault="00000000">
      <w:pPr>
        <w:pStyle w:val="Heading3"/>
        <w:spacing w:lineRule="auto" w:after="80" w:before="280"/>
        <w:contextualSpacing w:val="0"/>
      </w:pPr>
      <w:bookmarkStart w:id="23" w:colFirst="0" w:name="h.gns93a98qe36" w:colLast="0"/>
      <w:bookmarkEnd w:id="23"/>
      <w:r w:rsidRPr="00000000" w:rsidR="00000000" w:rsidDel="00000000">
        <w:rPr>
          <w:rtl w:val="0"/>
        </w:rPr>
        <w:t xml:space="preserve">Creating Content</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Navigate to the administrative toolbar by altering the relative path of the site to read /admin. Alternatively, you can click this URL: </w:t>
      </w:r>
      <w:hyperlink r:id="rId117">
        <w:r w:rsidRPr="00000000" w:rsidR="00000000" w:rsidDel="00000000">
          <w:rPr>
            <w:color w:val="1155cc"/>
            <w:u w:val="single"/>
            <w:rtl w:val="0"/>
          </w:rPr>
          <w:t xml:space="preserve">http://iasc.ch/admin</w:t>
        </w:r>
      </w:hyperlink>
      <w:r w:rsidRPr="00000000" w:rsidR="00000000" w:rsidDel="00000000">
        <w:rPr>
          <w:rtl w:val="0"/>
        </w:rPr>
        <w:t xml:space="preserve"> </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Select the “+” button found on the administrative toolbar</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Select the type of content that you’d like to create (i.e. a document, an event, an announcement, or a contact)</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You will be redirected to the edit node of a new piece of that particular kind of content</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Fill in all relevant fields (Note that anything marked with an asterisk is a required field and will have to be filled out prior to being able to save the content)</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If you’re still editing the document and would like the content to remain private to only you and administrative level users, hit the “Save as Draft” button</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If you would like to see what your content is going to look like once it’s live and available to other users hit the “Preview” button</w:t>
      </w:r>
    </w:p>
    <w:p w:rsidP="00000000" w:rsidRPr="00000000" w:rsidR="00000000" w:rsidDel="00000000" w:rsidRDefault="00000000">
      <w:pPr>
        <w:keepNext w:val="0"/>
        <w:keepLines w:val="0"/>
        <w:numPr>
          <w:ilvl w:val="0"/>
          <w:numId w:val="12"/>
        </w:numPr>
        <w:spacing w:lineRule="auto" w:after="0" w:before="0"/>
        <w:ind w:left="720" w:hanging="359"/>
        <w:contextualSpacing w:val="1"/>
        <w:rPr>
          <w:b w:val="0"/>
          <w:sz w:val="20"/>
        </w:rPr>
      </w:pPr>
      <w:r w:rsidRPr="00000000" w:rsidR="00000000" w:rsidDel="00000000">
        <w:rPr>
          <w:rtl w:val="0"/>
        </w:rPr>
        <w:t xml:space="preserve">Once you are ready to make your content available to other users, hit the “Publish” button</w:t>
      </w:r>
    </w:p>
    <w:p w:rsidP="00000000" w:rsidRPr="00000000" w:rsidR="00000000" w:rsidDel="00000000" w:rsidRDefault="00000000">
      <w:pPr>
        <w:pStyle w:val="Heading4"/>
        <w:keepNext w:val="1"/>
        <w:keepLines w:val="1"/>
        <w:spacing w:lineRule="auto" w:after="40" w:before="240"/>
        <w:contextualSpacing w:val="0"/>
      </w:pPr>
      <w:bookmarkStart w:id="24" w:colFirst="0" w:name="h.622k5h8jmjtl" w:colLast="0"/>
      <w:bookmarkEnd w:id="24"/>
      <w:r w:rsidRPr="00000000" w:rsidR="00000000" w:rsidDel="00000000">
        <w:rPr>
          <w:rtl w:val="0"/>
        </w:rPr>
        <w:t xml:space="preserve">Uploading Attachments</w:t>
      </w:r>
    </w:p>
    <w:p w:rsidP="00000000" w:rsidRPr="00000000" w:rsidR="00000000" w:rsidDel="00000000" w:rsidRDefault="00000000">
      <w:pPr>
        <w:contextualSpacing w:val="0"/>
      </w:pPr>
      <w:r w:rsidRPr="00000000" w:rsidR="00000000" w:rsidDel="00000000">
        <w:rPr>
          <w:rtl w:val="0"/>
        </w:rPr>
        <w:t xml:space="preserve">For those content types with the ability to have attachments included, there will be an “Attachments” section on the edit form. In order to add an attachment, follow these steps: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Navigate to the “Attachments” section on the edit form</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Hit the “Browse” button under “Attach Media”</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To add new attachments to a piece of content, hit “Choose File” and browse for the attachment through your local drive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Once you’ve selected your desired attachment, hit “Upload,” wait for the upload bar to finish, and then hit “Next”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You will be directed to a page that allows you customize the name, file title, and perhaps the alt text (used for screen readers) of the attachment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Click “Save” to finalize that attachment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Alternatively, if you would like to access an attachment that has been previously uploaded to the site, click the “Library” tab. From there, select the attachment you would like to add, and hit “Submit”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Once the attachment has been added, you can choose to remove it by hitting “Remove” or edit it by hitting “Edit” </w:t>
      </w:r>
    </w:p>
    <w:p w:rsidP="00000000" w:rsidRPr="00000000" w:rsidR="00000000" w:rsidDel="00000000" w:rsidRDefault="00000000">
      <w:pPr>
        <w:pStyle w:val="Heading3"/>
        <w:keepNext w:val="1"/>
        <w:keepLines w:val="1"/>
        <w:spacing w:lineRule="auto" w:after="80" w:before="280"/>
        <w:contextualSpacing w:val="0"/>
      </w:pPr>
      <w:bookmarkStart w:id="25" w:colFirst="0" w:name="h.iiucshs4rn7u" w:colLast="0"/>
      <w:bookmarkEnd w:id="25"/>
      <w:r w:rsidRPr="00000000" w:rsidR="00000000" w:rsidDel="00000000">
        <w:rPr>
          <w:rtl w:val="0"/>
        </w:rPr>
        <w:t xml:space="preserve">Ensuring Content Privacy and Permissions</w:t>
      </w:r>
    </w:p>
    <w:p w:rsidP="00000000" w:rsidRPr="00000000" w:rsidR="00000000" w:rsidDel="00000000" w:rsidRDefault="00000000">
      <w:pPr>
        <w:contextualSpacing w:val="0"/>
      </w:pPr>
      <w:r w:rsidRPr="00000000" w:rsidR="00000000" w:rsidDel="00000000">
        <w:rPr>
          <w:rtl w:val="0"/>
        </w:rPr>
        <w:t xml:space="preserve">Whether or not your content can be seen by the public, the Donors Group, or the IASC only group will be determined by where you choose to house your content on the site. This can be done one of two ways.</w:t>
      </w:r>
    </w:p>
    <w:p w:rsidP="00000000" w:rsidRPr="00000000" w:rsidR="00000000" w:rsidDel="00000000" w:rsidRDefault="00000000">
      <w:pPr>
        <w:pStyle w:val="Heading4"/>
        <w:keepNext w:val="1"/>
        <w:keepLines w:val="1"/>
        <w:spacing w:lineRule="auto" w:after="40" w:before="240"/>
        <w:contextualSpacing w:val="0"/>
      </w:pPr>
      <w:bookmarkStart w:id="26" w:colFirst="0" w:name="h.o6rqapepmbtw" w:colLast="0"/>
      <w:bookmarkEnd w:id="26"/>
      <w:r w:rsidRPr="00000000" w:rsidR="00000000" w:rsidDel="00000000">
        <w:rPr>
          <w:rtl w:val="0"/>
        </w:rPr>
        <w:t xml:space="preserve">Method 1</w:t>
      </w:r>
    </w:p>
    <w:p w:rsidP="00000000" w:rsidRPr="00000000" w:rsidR="00000000" w:rsidDel="00000000" w:rsidRDefault="00000000">
      <w:pPr>
        <w:contextualSpacing w:val="0"/>
      </w:pPr>
      <w:r w:rsidRPr="00000000" w:rsidR="00000000" w:rsidDel="00000000">
        <w:rPr>
          <w:rtl w:val="0"/>
        </w:rPr>
        <w:t xml:space="preserve">You can navigate to the relevant Space → Sub-Space → Section and click the “+” while on that page and the content that you create there will populate within that Section and follow that Section’s permissions. For example, if I navigate to the “Principals” Space, I will see the “Meetings,” “Documents,” and “News” sections available to me to create content. These Sections are broken down as follows: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No parentheses - content created here will be available to the public</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(Donors) - content created here will only be available to the Donor Group and above</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(IASC) - content created here will only be available to the IASC Only Group and above </w:t>
      </w:r>
    </w:p>
    <w:p w:rsidP="00000000" w:rsidRPr="00000000" w:rsidR="00000000" w:rsidDel="00000000" w:rsidRDefault="00000000">
      <w:pPr>
        <w:pStyle w:val="Heading4"/>
        <w:keepNext w:val="1"/>
        <w:keepLines w:val="1"/>
        <w:spacing w:lineRule="auto" w:after="40" w:before="240"/>
        <w:contextualSpacing w:val="0"/>
      </w:pPr>
      <w:bookmarkStart w:id="27" w:colFirst="0" w:name="h.espnvr8bhw18" w:colLast="0"/>
      <w:bookmarkEnd w:id="27"/>
      <w:r w:rsidRPr="00000000" w:rsidR="00000000" w:rsidDel="00000000">
        <w:rPr>
          <w:rtl w:val="0"/>
        </w:rPr>
        <w:t xml:space="preserve">Method 2 </w:t>
      </w:r>
    </w:p>
    <w:p w:rsidP="00000000" w:rsidRPr="00000000" w:rsidR="00000000" w:rsidDel="00000000" w:rsidRDefault="00000000">
      <w:pPr>
        <w:contextualSpacing w:val="0"/>
      </w:pPr>
      <w:r w:rsidRPr="00000000" w:rsidR="00000000" w:rsidDel="00000000">
        <w:rPr>
          <w:rtl w:val="0"/>
        </w:rPr>
        <w:t xml:space="preserve">Alternatively, you can also hit the plus button anywhere on the site. If you choose to do that, scroll down to the “Access” label on the edit node and click it to expand your options. From there, you can select which Space the content should live in from “Your Groups.” Once you’ve selected the Space, you can choose the Section from the “Section” drop down. You can also use this method to move a piece of content from one Space to the other after it has been initially created. </w:t>
      </w:r>
    </w:p>
    <w:p w:rsidP="00000000" w:rsidRPr="00000000" w:rsidR="00000000" w:rsidDel="00000000" w:rsidRDefault="00000000">
      <w:pPr>
        <w:pStyle w:val="Heading3"/>
        <w:keepNext w:val="1"/>
        <w:keepLines w:val="1"/>
        <w:spacing w:lineRule="auto" w:after="80" w:before="280"/>
        <w:contextualSpacing w:val="0"/>
      </w:pPr>
      <w:bookmarkStart w:id="28" w:colFirst="0" w:name="h.j3marmjpgkvv" w:colLast="0"/>
      <w:bookmarkEnd w:id="28"/>
      <w:r w:rsidRPr="00000000" w:rsidR="00000000" w:rsidDel="00000000">
        <w:rPr>
          <w:rtl w:val="0"/>
        </w:rPr>
        <w:t xml:space="preserve">Promoting Content</w:t>
      </w:r>
    </w:p>
    <w:p w:rsidP="00000000" w:rsidRPr="00000000" w:rsidR="00000000" w:rsidDel="00000000" w:rsidRDefault="00000000">
      <w:pPr>
        <w:contextualSpacing w:val="0"/>
      </w:pPr>
      <w:r w:rsidRPr="00000000" w:rsidR="00000000" w:rsidDel="00000000">
        <w:rPr>
          <w:rtl w:val="0"/>
        </w:rPr>
        <w:t xml:space="preserve">If you would like the content that you just created to also appear on the homepage of the site, appear as a featured product, or appear as a special announcement, you can do so by flagging that content on its edit node. There is a maximum of 10 items per queue at any given time. To promote your content, follow these steps: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rPr/>
      </w:pPr>
      <w:r w:rsidRPr="00000000" w:rsidR="00000000" w:rsidDel="00000000">
        <w:rPr>
          <w:rtl w:val="0"/>
        </w:rPr>
        <w:t xml:space="preserve">Find the “Flags” section on the edit node</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Select the Node Queue that you would like the content to show up in</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Hit the “Save” button</w:t>
      </w:r>
    </w:p>
    <w:p w:rsidP="00000000" w:rsidRPr="00000000" w:rsidR="00000000" w:rsidDel="00000000" w:rsidRDefault="00000000">
      <w:pPr>
        <w:pStyle w:val="Heading4"/>
        <w:keepNext w:val="1"/>
        <w:keepLines w:val="1"/>
        <w:spacing w:lineRule="auto" w:after="40" w:before="240"/>
        <w:contextualSpacing w:val="0"/>
      </w:pPr>
      <w:bookmarkStart w:id="29" w:colFirst="0" w:name="h.65w6pyp7ot5e" w:colLast="0"/>
      <w:bookmarkEnd w:id="29"/>
      <w:r w:rsidRPr="00000000" w:rsidR="00000000" w:rsidDel="00000000">
        <w:rPr>
          <w:rtl w:val="0"/>
        </w:rPr>
        <w:t xml:space="preserve">Node Queue</w:t>
      </w:r>
    </w:p>
    <w:p w:rsidP="00000000" w:rsidRPr="00000000" w:rsidR="00000000" w:rsidDel="00000000" w:rsidRDefault="00000000">
      <w:pPr>
        <w:contextualSpacing w:val="0"/>
      </w:pPr>
      <w:r w:rsidRPr="00000000" w:rsidR="00000000" w:rsidDel="00000000">
        <w:rPr>
          <w:rtl w:val="0"/>
        </w:rPr>
        <w:t xml:space="preserve">Once you have flagged a piece of content to be promoted, you can change the order of these items using Node Queues. In order to do this, follow these steps: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Navigate to the Nodequeues by finding the Drupal Admin menu in the top left hand corner</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Hit the arrow next to “Structure” to expand it</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Select “Nodequeues” (Admin &gt; Structure &gt; Nodequeues)</w:t>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Edit the appropriate queue by selecting either “View,” “Edit,” or “Delete” underneath the “Operation” column</w:t>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To switch the order, select the “View” option and  simply drag-and-drop the items to represent the order you desire </w:t>
      </w:r>
    </w:p>
    <w:p w:rsidP="00000000" w:rsidRPr="00000000" w:rsidR="00000000" w:rsidDel="00000000" w:rsidRDefault="00000000">
      <w:pPr>
        <w:numPr>
          <w:ilvl w:val="1"/>
          <w:numId w:val="16"/>
        </w:numPr>
        <w:ind w:left="1440" w:hanging="359"/>
        <w:contextualSpacing w:val="1"/>
        <w:rPr/>
      </w:pPr>
      <w:r w:rsidRPr="00000000" w:rsidR="00000000" w:rsidDel="00000000">
        <w:rPr>
          <w:rtl w:val="0"/>
        </w:rPr>
        <w:t xml:space="preserve">To drag-and-drop, click on the compass-looking icon and holding down your mouse while you drag an item to its desired location. Once you’ve reached that location, release your mouse </w:t>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Be sure to hit “Save” once you’ve finished making your edits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7900"/>
          <w:sz w:val="32"/>
          <w:rtl w:val="0"/>
        </w:rPr>
        <w:t xml:space="preserve">Creating and Managing Contacts</w:t>
      </w:r>
    </w:p>
    <w:p w:rsidP="00000000" w:rsidRPr="00000000" w:rsidR="00000000" w:rsidDel="00000000" w:rsidRDefault="00000000">
      <w:pPr>
        <w:pStyle w:val="Heading4"/>
        <w:keepNext w:val="1"/>
        <w:keepLines w:val="1"/>
        <w:spacing w:lineRule="auto" w:after="40" w:before="240"/>
        <w:contextualSpacing w:val="0"/>
      </w:pPr>
      <w:bookmarkStart w:id="30" w:colFirst="0" w:name="h.m783mbtzqecm" w:colLast="0"/>
      <w:bookmarkEnd w:id="30"/>
      <w:r w:rsidRPr="00000000" w:rsidR="00000000" w:rsidDel="00000000">
        <w:rPr>
          <w:rtl w:val="0"/>
        </w:rPr>
        <w:t xml:space="preserve">Creating a New Contact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Ensure that you are logged into the site as an administrator</w:t>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Navigate to the administrative view of the site by altering the relative path of the site to read /admin. Alternatively, you can click this URL: </w:t>
      </w:r>
      <w:hyperlink r:id="rId118">
        <w:r w:rsidRPr="00000000" w:rsidR="00000000" w:rsidDel="00000000">
          <w:rPr>
            <w:color w:val="1155cc"/>
            <w:u w:val="single"/>
            <w:rtl w:val="0"/>
          </w:rPr>
          <w:t xml:space="preserve">http://iasc.ch/admin</w:t>
        </w:r>
      </w:hyperlink>
      <w:r w:rsidRPr="00000000" w:rsidR="00000000" w:rsidDel="00000000">
        <w:rPr>
          <w:rtl w:val="0"/>
        </w:rPr>
        <w:t xml:space="preserve"> </w:t>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Find the Drupal “Admin” menu in the top lefthand corner of the site</w:t>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Select “Add Content”</w:t>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Select “Contact”</w:t>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Fill out the relevant fields (Note that anything marked with an asterisk is a required field and will have to be filled out prior to being able to save the content)</w:t>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Hit “Publish” to save your new contact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keepNext w:val="1"/>
        <w:keepLines w:val="1"/>
        <w:spacing w:lineRule="auto" w:after="40" w:before="240"/>
        <w:contextualSpacing w:val="0"/>
      </w:pPr>
      <w:bookmarkStart w:id="31" w:colFirst="0" w:name="h.jrrptds2dl61" w:colLast="0"/>
      <w:bookmarkEnd w:id="31"/>
      <w:r w:rsidRPr="00000000" w:rsidR="00000000" w:rsidDel="00000000">
        <w:rPr>
          <w:rtl w:val="0"/>
        </w:rPr>
        <w:t xml:space="preserve">Managing Contacts</w:t>
      </w:r>
    </w:p>
    <w:p w:rsidP="00000000" w:rsidRPr="00000000" w:rsidR="00000000" w:rsidDel="00000000" w:rsidRDefault="00000000">
      <w:pPr>
        <w:contextualSpacing w:val="0"/>
      </w:pPr>
      <w:r w:rsidRPr="00000000" w:rsidR="00000000" w:rsidDel="00000000">
        <w:rPr>
          <w:rtl w:val="0"/>
        </w:rPr>
        <w:t xml:space="preserve">In order to quickly browse the contacts that you’ve already created, navigate to this URL: </w:t>
      </w:r>
      <w:hyperlink r:id="rId119">
        <w:r w:rsidRPr="00000000" w:rsidR="00000000" w:rsidDel="00000000">
          <w:rPr>
            <w:color w:val="1155cc"/>
            <w:u w:val="single"/>
            <w:rtl w:val="0"/>
          </w:rPr>
          <w:t xml:space="preserve">http://iasc.ch/admin/search-contacts</w:t>
        </w:r>
      </w:hyperlink>
      <w:r w:rsidRPr="00000000" w:rsidR="00000000" w:rsidDel="00000000">
        <w:rPr>
          <w:rtl w:val="0"/>
        </w:rPr>
        <w:t xml:space="preserve">. From there, you can do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Search for a particular contact either by their name, organization, or department</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Edit a contact by hitting the “Edit” button and alter any fields as necessary</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If you would like to delete a contact, hit the “Delete” button on the right hand side of the page</w:t>
      </w:r>
      <w:r w:rsidRPr="00000000" w:rsidR="00000000" w:rsidDel="00000000">
        <w:rPr>
          <w:rtl w:val="0"/>
        </w:rPr>
      </w:r>
    </w:p>
    <w:sectPr>
      <w:footerReference r:id="rId120"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Source Sans Pro" w:hAnsi="Source Sans Pro" w:eastAsia="Source Sans Pro" w:ascii="Source Sans Pro"/>
        <w:b w:val="0"/>
        <w:i w:val="0"/>
        <w:smallCaps w:val="0"/>
        <w:strike w:val="0"/>
        <w:color w:val="000000"/>
        <w:sz w:val="20"/>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0"/>
      <w:contextualSpacing w:val="1"/>
    </w:pPr>
    <w:rPr>
      <w:b w:val="0"/>
      <w:color w:val="ff7900"/>
      <w:sz w:val="22"/>
    </w:rPr>
  </w:style>
  <w:style w:styleId="Heading2" w:type="paragraph">
    <w:name w:val="heading 2"/>
    <w:basedOn w:val="Normal"/>
    <w:next w:val="Normal"/>
    <w:pPr>
      <w:keepNext w:val="0"/>
      <w:keepLines w:val="0"/>
      <w:spacing w:lineRule="auto" w:after="0" w:before="0"/>
      <w:contextualSpacing w:val="1"/>
    </w:pPr>
    <w:rPr>
      <w:rFonts w:cs="Source Sans Pro" w:hAnsi="Source Sans Pro" w:eastAsia="Source Sans Pro" w:ascii="Source Sans Pro"/>
      <w:b w:val="0"/>
      <w:sz w:val="22"/>
    </w:rPr>
  </w:style>
  <w:style w:styleId="Heading3" w:type="paragraph">
    <w:name w:val="heading 3"/>
    <w:basedOn w:val="Normal"/>
    <w:next w:val="Normal"/>
    <w:pPr>
      <w:keepNext w:val="0"/>
      <w:keepLines w:val="0"/>
      <w:spacing w:lineRule="auto" w:after="0" w:before="0"/>
      <w:contextualSpacing w:val="1"/>
    </w:pPr>
    <w:rPr>
      <w:b w:val="0"/>
      <w:color w:val="ff7900"/>
      <w:sz w:val="32"/>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line="240"/>
      <w:contextualSpacing w:val="1"/>
    </w:pPr>
    <w:rPr>
      <w:rFonts w:cs="Source Sans Pro" w:hAnsi="Source Sans Pro" w:eastAsia="Source Sans Pro" w:ascii="Source Sans Pro"/>
      <w:sz w:val="96"/>
    </w:rPr>
  </w:style>
  <w:style w:styleId="Subtitle" w:type="paragraph">
    <w:name w:val="Subtitle"/>
    <w:basedOn w:val="Normal"/>
    <w:next w:val="Normal"/>
    <w:pPr>
      <w:keepNext w:val="0"/>
      <w:keepLines w:val="0"/>
      <w:spacing w:lineRule="auto" w:line="240"/>
      <w:contextualSpacing w:val="1"/>
    </w:pPr>
    <w:rPr>
      <w:color w:val="ff7900"/>
      <w:sz w:val="9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83.png" Type="http://schemas.openxmlformats.org/officeDocument/2006/relationships/image" Id="rId39"/><Relationship Target="media/image180.png" Type="http://schemas.openxmlformats.org/officeDocument/2006/relationships/image" Id="rId38"/><Relationship Target="media/image15.png" Type="http://schemas.openxmlformats.org/officeDocument/2006/relationships/image" Id="rId37"/><Relationship Target="media/image21.png" Type="http://schemas.openxmlformats.org/officeDocument/2006/relationships/image" Id="rId36"/><Relationship Target="http://www.uploady.com/#!/download/ocx736w~YzJ/BCfRYqugb9X4PBna" Type="http://schemas.openxmlformats.org/officeDocument/2006/relationships/hyperlink" TargetMode="External" Id="rId30"/><Relationship Target="media/image45.png" Type="http://schemas.openxmlformats.org/officeDocument/2006/relationships/image" Id="rId31"/><Relationship Target="media/image71.png" Type="http://schemas.openxmlformats.org/officeDocument/2006/relationships/image" Id="rId34"/><Relationship Target="media/image150.png" Type="http://schemas.openxmlformats.org/officeDocument/2006/relationships/image" Id="rId35"/><Relationship Target="media/image170.png" Type="http://schemas.openxmlformats.org/officeDocument/2006/relationships/image" Id="rId32"/><Relationship Target="media/image142.png" Type="http://schemas.openxmlformats.org/officeDocument/2006/relationships/image" Id="rId33"/><Relationship Target="media/image32.png" Type="http://schemas.openxmlformats.org/officeDocument/2006/relationships/image" Id="rId48"/><Relationship Target="media/image137.png" Type="http://schemas.openxmlformats.org/officeDocument/2006/relationships/image" Id="rId47"/><Relationship Target="media/image169.png" Type="http://schemas.openxmlformats.org/officeDocument/2006/relationships/image" Id="rId49"/><Relationship Target="fontTable.xml" Type="http://schemas.openxmlformats.org/officeDocument/2006/relationships/fontTable" Id="rId2"/><Relationship Target="media/image61.png" Type="http://schemas.openxmlformats.org/officeDocument/2006/relationships/image" Id="rId40"/><Relationship Target="settings.xml" Type="http://schemas.openxmlformats.org/officeDocument/2006/relationships/settings" Id="rId1"/><Relationship Target="media/image192.png" Type="http://schemas.openxmlformats.org/officeDocument/2006/relationships/image" Id="rId41"/><Relationship Target="styles.xml" Type="http://schemas.openxmlformats.org/officeDocument/2006/relationships/styles" Id="rId4"/><Relationship Target="media/image85.png" Type="http://schemas.openxmlformats.org/officeDocument/2006/relationships/image" Id="rId42"/><Relationship Target="numbering.xml" Type="http://schemas.openxmlformats.org/officeDocument/2006/relationships/numbering" Id="rId3"/><Relationship Target="media/image187.png" Type="http://schemas.openxmlformats.org/officeDocument/2006/relationships/image" Id="rId43"/><Relationship Target="media/image124.png" Type="http://schemas.openxmlformats.org/officeDocument/2006/relationships/image" Id="rId44"/><Relationship Target="media/image73.png" Type="http://schemas.openxmlformats.org/officeDocument/2006/relationships/image" Id="rId45"/><Relationship Target="media/image103.png" Type="http://schemas.openxmlformats.org/officeDocument/2006/relationships/image" Id="rId46"/><Relationship Target="http://iasc.com/admin/structure/menu/manage/main-menu/edit" Type="http://schemas.openxmlformats.org/officeDocument/2006/relationships/hyperlink" TargetMode="External" Id="rId9"/><Relationship Target="http://iasc.ch" Type="http://schemas.openxmlformats.org/officeDocument/2006/relationships/hyperlink" TargetMode="External" Id="rId6"/><Relationship Target="http://docs.openatrium.com/content/oa2-terminology-privacy-diagram" Type="http://schemas.openxmlformats.org/officeDocument/2006/relationships/hyperlink" TargetMode="External" Id="rId5"/><Relationship Target="media/image84.png" Type="http://schemas.openxmlformats.org/officeDocument/2006/relationships/image" Id="rId8"/><Relationship Target="media/image149.png" Type="http://schemas.openxmlformats.org/officeDocument/2006/relationships/image" Id="rId7"/><Relationship Target="media/image132.png" Type="http://schemas.openxmlformats.org/officeDocument/2006/relationships/image" Id="rId98"/><Relationship Target="media/image62.png" Type="http://schemas.openxmlformats.org/officeDocument/2006/relationships/image" Id="rId99"/><Relationship Target="media/image138.png" Type="http://schemas.openxmlformats.org/officeDocument/2006/relationships/image" Id="rId94"/><Relationship Target="media/image152.png" Type="http://schemas.openxmlformats.org/officeDocument/2006/relationships/image" Id="rId95"/><Relationship Target="media/image44.png" Type="http://schemas.openxmlformats.org/officeDocument/2006/relationships/image" Id="rId96"/><Relationship Target="media/image16.png" Type="http://schemas.openxmlformats.org/officeDocument/2006/relationships/image" Id="rId97"/><Relationship Target="media/image117.png" Type="http://schemas.openxmlformats.org/officeDocument/2006/relationships/image" Id="rId90"/><Relationship Target="media/image89.png" Type="http://schemas.openxmlformats.org/officeDocument/2006/relationships/image" Id="rId91"/><Relationship Target="media/image43.png" Type="http://schemas.openxmlformats.org/officeDocument/2006/relationships/image" Id="rId19"/><Relationship Target="media/image118.png" Type="http://schemas.openxmlformats.org/officeDocument/2006/relationships/image" Id="rId92"/><Relationship Target="media/image196.png" Type="http://schemas.openxmlformats.org/officeDocument/2006/relationships/image" Id="rId18"/><Relationship Target="media/image197.png" Type="http://schemas.openxmlformats.org/officeDocument/2006/relationships/image" Id="rId93"/><Relationship Target="media/image28.png" Type="http://schemas.openxmlformats.org/officeDocument/2006/relationships/image" Id="rId17"/><Relationship Target="media/image63.png" Type="http://schemas.openxmlformats.org/officeDocument/2006/relationships/image" Id="rId16"/><Relationship Target="media/image172.png" Type="http://schemas.openxmlformats.org/officeDocument/2006/relationships/image" Id="rId15"/><Relationship Target="media/image174.png" Type="http://schemas.openxmlformats.org/officeDocument/2006/relationships/image" Id="rId14"/><Relationship Target="media/image176.png" Type="http://schemas.openxmlformats.org/officeDocument/2006/relationships/image" Id="rId12"/><Relationship Target="media/image60.png" Type="http://schemas.openxmlformats.org/officeDocument/2006/relationships/image" Id="rId13"/><Relationship Target="media/image102.png" Type="http://schemas.openxmlformats.org/officeDocument/2006/relationships/image" Id="rId10"/><Relationship Target="media/image171.png" Type="http://schemas.openxmlformats.org/officeDocument/2006/relationships/image" Id="rId11"/><Relationship Target="http://www.uploady.com/#!/download/AiJeYjnPo9K/dIUgvBcjPNEV19m7" Type="http://schemas.openxmlformats.org/officeDocument/2006/relationships/hyperlink" TargetMode="External" Id="rId29"/><Relationship Target="media/image186.png" Type="http://schemas.openxmlformats.org/officeDocument/2006/relationships/image" Id="rId26"/><Relationship Target="media/image33.png" Type="http://schemas.openxmlformats.org/officeDocument/2006/relationships/image" Id="rId25"/><Relationship Target="http://www.uploady.com/#!/download/T5yYB4LgDC8/daX2dHGlIrniII71" Type="http://schemas.openxmlformats.org/officeDocument/2006/relationships/hyperlink" TargetMode="External" Id="rId28"/><Relationship Target="media/image188.png" Type="http://schemas.openxmlformats.org/officeDocument/2006/relationships/image" Id="rId27"/><Relationship Target="http://www.uploady.com/#!/download/6EDPfcFrdMy/GaN2~vw6ng~FBKv7" Type="http://schemas.openxmlformats.org/officeDocument/2006/relationships/hyperlink" TargetMode="External" Id="rId21"/><Relationship Target="media/image136.png" Type="http://schemas.openxmlformats.org/officeDocument/2006/relationships/image" Id="rId22"/><Relationship Target="media/image23.png" Type="http://schemas.openxmlformats.org/officeDocument/2006/relationships/image" Id="rId23"/><Relationship Target="http://www.uploady.com/#!/download/qB~o0lBRBjd/mhRjYwSSMRDt1doi" Type="http://schemas.openxmlformats.org/officeDocument/2006/relationships/hyperlink" TargetMode="External" Id="rId24"/><Relationship Target="media/image140.png" Type="http://schemas.openxmlformats.org/officeDocument/2006/relationships/image" Id="rId20"/><Relationship Target="media/image22.png" Type="http://schemas.openxmlformats.org/officeDocument/2006/relationships/image" Id="rId71"/><Relationship Target="media/image17.png" Type="http://schemas.openxmlformats.org/officeDocument/2006/relationships/image" Id="rId70"/><Relationship Target="media/image86.png" Type="http://schemas.openxmlformats.org/officeDocument/2006/relationships/image" Id="rId75"/><Relationship Target="media/image125.png" Type="http://schemas.openxmlformats.org/officeDocument/2006/relationships/image" Id="rId74"/><Relationship Target="http://www.uploady.com/#!/download/eoECuuaiw~c/ilaus65awX5D~zwP" Type="http://schemas.openxmlformats.org/officeDocument/2006/relationships/hyperlink" TargetMode="External" Id="rId73"/><Relationship Target="media/image58.png" Type="http://schemas.openxmlformats.org/officeDocument/2006/relationships/image" Id="rId72"/><Relationship Target="media/image29.png" Type="http://schemas.openxmlformats.org/officeDocument/2006/relationships/image" Id="rId79"/><Relationship Target="media/image193.png" Type="http://schemas.openxmlformats.org/officeDocument/2006/relationships/image" Id="rId78"/><Relationship Target="media/image67.png" Type="http://schemas.openxmlformats.org/officeDocument/2006/relationships/image" Id="rId77"/><Relationship Target="media/image66.png" Type="http://schemas.openxmlformats.org/officeDocument/2006/relationships/image" Id="rId76"/><Relationship Target="media/image95.png" Type="http://schemas.openxmlformats.org/officeDocument/2006/relationships/image" Id="rId109"/><Relationship Target="media/image141.png" Type="http://schemas.openxmlformats.org/officeDocument/2006/relationships/image" Id="rId108"/><Relationship Target="media/image91.png" Type="http://schemas.openxmlformats.org/officeDocument/2006/relationships/image" Id="rId105"/><Relationship Target="media/image90.png" Type="http://schemas.openxmlformats.org/officeDocument/2006/relationships/image" Id="rId104"/><Relationship Target="media/image19.png" Type="http://schemas.openxmlformats.org/officeDocument/2006/relationships/image" Id="rId107"/><Relationship Target="media/image156.png" Type="http://schemas.openxmlformats.org/officeDocument/2006/relationships/image" Id="rId106"/><Relationship Target="media/image72.png" Type="http://schemas.openxmlformats.org/officeDocument/2006/relationships/image" Id="rId101"/><Relationship Target="media/image35.png" Type="http://schemas.openxmlformats.org/officeDocument/2006/relationships/image" Id="rId100"/><Relationship Target="media/image194.png" Type="http://schemas.openxmlformats.org/officeDocument/2006/relationships/image" Id="rId103"/><Relationship Target="media/image168.png" Type="http://schemas.openxmlformats.org/officeDocument/2006/relationships/image" Id="rId102"/><Relationship Target="media/image87.png" Type="http://schemas.openxmlformats.org/officeDocument/2006/relationships/image" Id="rId80"/><Relationship Target="media/image133.png" Type="http://schemas.openxmlformats.org/officeDocument/2006/relationships/image" Id="rId82"/><Relationship Target="media/image139.png" Type="http://schemas.openxmlformats.org/officeDocument/2006/relationships/image" Id="rId81"/><Relationship Target="media/image47.png" Type="http://schemas.openxmlformats.org/officeDocument/2006/relationships/image" Id="rId84"/><Relationship Target="media/image20.png" Type="http://schemas.openxmlformats.org/officeDocument/2006/relationships/image" Id="rId83"/><Relationship Target="media/image155.png" Type="http://schemas.openxmlformats.org/officeDocument/2006/relationships/image" Id="rId86"/><Relationship Target="media/image13.png" Type="http://schemas.openxmlformats.org/officeDocument/2006/relationships/image" Id="rId85"/><Relationship Target="media/image101.png" Type="http://schemas.openxmlformats.org/officeDocument/2006/relationships/image" Id="rId88"/><Relationship Target="media/image65.png" Type="http://schemas.openxmlformats.org/officeDocument/2006/relationships/image" Id="rId87"/><Relationship Target="media/image166.png" Type="http://schemas.openxmlformats.org/officeDocument/2006/relationships/image" Id="rId89"/><Relationship Target="http://iasc.ch/admin" Type="http://schemas.openxmlformats.org/officeDocument/2006/relationships/hyperlink" TargetMode="External" Id="rId118"/><Relationship Target="http://iasc.ch/admin" Type="http://schemas.openxmlformats.org/officeDocument/2006/relationships/hyperlink" TargetMode="External" Id="rId117"/><Relationship Target="media/image200.png" Type="http://schemas.openxmlformats.org/officeDocument/2006/relationships/image" Id="rId116"/><Relationship Target="media/image88.png" Type="http://schemas.openxmlformats.org/officeDocument/2006/relationships/image" Id="rId115"/><Relationship Target="media/image106.png" Type="http://schemas.openxmlformats.org/officeDocument/2006/relationships/image" Id="rId58"/><Relationship Target="http://iasc.ch/admin/search-contacts" Type="http://schemas.openxmlformats.org/officeDocument/2006/relationships/hyperlink" TargetMode="External" Id="rId119"/><Relationship Target="media/image46.png" Type="http://schemas.openxmlformats.org/officeDocument/2006/relationships/image" Id="rId59"/><Relationship Target="media/image31.png" Type="http://schemas.openxmlformats.org/officeDocument/2006/relationships/image" Id="rId110"/><Relationship Target="media/image184.png" Type="http://schemas.openxmlformats.org/officeDocument/2006/relationships/image" Id="rId114"/><Relationship Target="media/image153.png" Type="http://schemas.openxmlformats.org/officeDocument/2006/relationships/image" Id="rId113"/><Relationship Target="media/image74.png" Type="http://schemas.openxmlformats.org/officeDocument/2006/relationships/image" Id="rId112"/><Relationship Target="media/image120.png" Type="http://schemas.openxmlformats.org/officeDocument/2006/relationships/image" Id="rId111"/><Relationship Target="media/image109.png" Type="http://schemas.openxmlformats.org/officeDocument/2006/relationships/image" Id="rId57"/><Relationship Target="http://www.uploady.com/#!/download/viq9gmySbLh/OUmt1i0Ct_52vulU" Type="http://schemas.openxmlformats.org/officeDocument/2006/relationships/hyperlink" TargetMode="External" Id="rId56"/><Relationship Target="media/image195.png" Type="http://schemas.openxmlformats.org/officeDocument/2006/relationships/image" Id="rId55"/><Relationship Target="media/image201.png" Type="http://schemas.openxmlformats.org/officeDocument/2006/relationships/image" Id="rId54"/><Relationship Target="media/image99.png" Type="http://schemas.openxmlformats.org/officeDocument/2006/relationships/image" Id="rId53"/><Relationship Target="media/image143.png" Type="http://schemas.openxmlformats.org/officeDocument/2006/relationships/image" Id="rId52"/><Relationship Target="media/image151.png" Type="http://schemas.openxmlformats.org/officeDocument/2006/relationships/image" Id="rId51"/><Relationship Target="media/image14.png" Type="http://schemas.openxmlformats.org/officeDocument/2006/relationships/image" Id="rId50"/><Relationship Target="media/image48.png" Type="http://schemas.openxmlformats.org/officeDocument/2006/relationships/image" Id="rId69"/><Relationship Target="footer1.xml" Type="http://schemas.openxmlformats.org/officeDocument/2006/relationships/footer" Id="rId120"/><Relationship Target="media/image119.png" Type="http://schemas.openxmlformats.org/officeDocument/2006/relationships/image" Id="rId60"/><Relationship Target="media/image25.png" Type="http://schemas.openxmlformats.org/officeDocument/2006/relationships/image" Id="rId66"/><Relationship Target="media/image108.png" Type="http://schemas.openxmlformats.org/officeDocument/2006/relationships/image" Id="rId65"/><Relationship Target="media/image100.png" Type="http://schemas.openxmlformats.org/officeDocument/2006/relationships/image" Id="rId68"/><Relationship Target="media/image59.png" Type="http://schemas.openxmlformats.org/officeDocument/2006/relationships/image" Id="rId67"/><Relationship Target="media/image165.png" Type="http://schemas.openxmlformats.org/officeDocument/2006/relationships/image" Id="rId62"/><Relationship Target="media/image175.png" Type="http://schemas.openxmlformats.org/officeDocument/2006/relationships/image" Id="rId61"/><Relationship Target="media/image123.png" Type="http://schemas.openxmlformats.org/officeDocument/2006/relationships/image" Id="rId64"/><Relationship Target="media/image24.png" Type="http://schemas.openxmlformats.org/officeDocument/2006/relationships/image"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TO5: IASC Training Guide.docx</dc:title>
</cp:coreProperties>
</file>