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AD" w:rsidRPr="00CD00FB" w:rsidRDefault="00224611" w:rsidP="00224611">
      <w:pPr>
        <w:jc w:val="center"/>
        <w:rPr>
          <w:rFonts w:ascii="Times" w:hAnsi="Times"/>
          <w:b/>
        </w:rPr>
      </w:pPr>
      <w:r w:rsidRPr="00CD00FB">
        <w:rPr>
          <w:rFonts w:ascii="Times" w:hAnsi="Times"/>
          <w:b/>
        </w:rPr>
        <w:t>INTER-AGENCY STANDING COMMITTEE</w:t>
      </w:r>
    </w:p>
    <w:p w:rsidR="00224611" w:rsidRPr="00CD00FB" w:rsidRDefault="00224611" w:rsidP="00224611">
      <w:pPr>
        <w:jc w:val="center"/>
        <w:rPr>
          <w:rFonts w:ascii="Times" w:hAnsi="Times"/>
          <w:b/>
        </w:rPr>
      </w:pPr>
      <w:r w:rsidRPr="00CD00FB">
        <w:rPr>
          <w:rFonts w:ascii="Times" w:hAnsi="Times"/>
          <w:b/>
        </w:rPr>
        <w:t>PRINCIPALS AD HOC MEETING ON SECURITY BRIEFING BY DSS</w:t>
      </w:r>
    </w:p>
    <w:p w:rsidR="00061AB3" w:rsidRDefault="00061AB3" w:rsidP="00061AB3">
      <w:pPr>
        <w:jc w:val="center"/>
        <w:rPr>
          <w:rFonts w:ascii="Times" w:hAnsi="Times"/>
        </w:rPr>
      </w:pPr>
    </w:p>
    <w:p w:rsidR="00AE5D7D" w:rsidRPr="00061AB3" w:rsidRDefault="00693B6D" w:rsidP="00061AB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Final</w:t>
      </w:r>
      <w:bookmarkStart w:id="0" w:name="_GoBack"/>
      <w:bookmarkEnd w:id="0"/>
      <w:r w:rsidR="004561E1">
        <w:rPr>
          <w:rFonts w:ascii="Times" w:hAnsi="Times"/>
          <w:b/>
        </w:rPr>
        <w:t xml:space="preserve"> </w:t>
      </w:r>
      <w:r w:rsidR="00061AB3" w:rsidRPr="00061AB3">
        <w:rPr>
          <w:rFonts w:ascii="Times" w:hAnsi="Times"/>
          <w:b/>
        </w:rPr>
        <w:t xml:space="preserve">Summary </w:t>
      </w:r>
    </w:p>
    <w:p w:rsidR="00061AB3" w:rsidRDefault="00061AB3" w:rsidP="00061AB3">
      <w:pPr>
        <w:jc w:val="center"/>
        <w:rPr>
          <w:rFonts w:ascii="Times" w:hAnsi="Times"/>
        </w:rPr>
      </w:pPr>
      <w:r>
        <w:rPr>
          <w:rFonts w:ascii="Times" w:hAnsi="Times"/>
        </w:rPr>
        <w:t>21 August 2015</w:t>
      </w:r>
    </w:p>
    <w:p w:rsidR="00061AB3" w:rsidRDefault="00061AB3" w:rsidP="00061AB3">
      <w:pPr>
        <w:jc w:val="center"/>
        <w:rPr>
          <w:rFonts w:ascii="Times" w:hAnsi="Times"/>
        </w:rPr>
      </w:pPr>
    </w:p>
    <w:p w:rsidR="00AE5D7D" w:rsidRDefault="005D14E5" w:rsidP="004412BA">
      <w:p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>The USG for Safety and Security</w:t>
      </w:r>
      <w:r w:rsidR="004412BA" w:rsidRPr="00521E0A">
        <w:rPr>
          <w:rFonts w:ascii="Times" w:hAnsi="Times"/>
          <w:sz w:val="22"/>
          <w:szCs w:val="22"/>
        </w:rPr>
        <w:t xml:space="preserve"> </w:t>
      </w:r>
      <w:r w:rsidR="0034393B" w:rsidRPr="00521E0A">
        <w:rPr>
          <w:rFonts w:ascii="Times" w:hAnsi="Times"/>
          <w:sz w:val="22"/>
          <w:szCs w:val="22"/>
        </w:rPr>
        <w:t xml:space="preserve">(Peter </w:t>
      </w:r>
      <w:proofErr w:type="spellStart"/>
      <w:r w:rsidR="0034393B" w:rsidRPr="00521E0A">
        <w:rPr>
          <w:rFonts w:ascii="Times" w:hAnsi="Times"/>
          <w:sz w:val="22"/>
          <w:szCs w:val="22"/>
        </w:rPr>
        <w:t>Drennan</w:t>
      </w:r>
      <w:proofErr w:type="spellEnd"/>
      <w:r w:rsidR="0034393B" w:rsidRPr="00521E0A">
        <w:rPr>
          <w:rFonts w:ascii="Times" w:hAnsi="Times"/>
          <w:sz w:val="22"/>
          <w:szCs w:val="22"/>
        </w:rPr>
        <w:t xml:space="preserve">) </w:t>
      </w:r>
      <w:r w:rsidRPr="00521E0A">
        <w:rPr>
          <w:rFonts w:ascii="Times" w:hAnsi="Times"/>
          <w:sz w:val="22"/>
          <w:szCs w:val="22"/>
        </w:rPr>
        <w:t xml:space="preserve">provided a briefing </w:t>
      </w:r>
      <w:r w:rsidR="004412BA" w:rsidRPr="00521E0A">
        <w:rPr>
          <w:rFonts w:ascii="Times" w:hAnsi="Times"/>
          <w:sz w:val="22"/>
          <w:szCs w:val="22"/>
        </w:rPr>
        <w:t xml:space="preserve">to IASC Principals </w:t>
      </w:r>
      <w:r w:rsidRPr="00521E0A">
        <w:rPr>
          <w:rFonts w:ascii="Times" w:hAnsi="Times"/>
          <w:sz w:val="22"/>
          <w:szCs w:val="22"/>
        </w:rPr>
        <w:t xml:space="preserve">on the evolving security threats to the UN and </w:t>
      </w:r>
      <w:r w:rsidR="00C07E50" w:rsidRPr="00521E0A">
        <w:rPr>
          <w:rFonts w:ascii="Times" w:hAnsi="Times"/>
          <w:sz w:val="22"/>
          <w:szCs w:val="22"/>
        </w:rPr>
        <w:t>humanitarian</w:t>
      </w:r>
      <w:r w:rsidR="00AE5D7D" w:rsidRPr="00521E0A">
        <w:rPr>
          <w:rFonts w:ascii="Times" w:hAnsi="Times"/>
          <w:sz w:val="22"/>
          <w:szCs w:val="22"/>
        </w:rPr>
        <w:t xml:space="preserve"> community and proposed some considerations on the way forward</w:t>
      </w:r>
      <w:r w:rsidR="0034393B" w:rsidRPr="00521E0A">
        <w:rPr>
          <w:rFonts w:ascii="Times" w:hAnsi="Times"/>
          <w:sz w:val="22"/>
          <w:szCs w:val="22"/>
        </w:rPr>
        <w:t xml:space="preserve">.  He made the following key points: </w:t>
      </w:r>
    </w:p>
    <w:p w:rsidR="00521E0A" w:rsidRPr="00521E0A" w:rsidRDefault="00521E0A" w:rsidP="004412BA">
      <w:pPr>
        <w:rPr>
          <w:rFonts w:ascii="Times" w:hAnsi="Times"/>
          <w:sz w:val="22"/>
          <w:szCs w:val="22"/>
        </w:rPr>
      </w:pPr>
    </w:p>
    <w:p w:rsidR="00C07E50" w:rsidRPr="00521E0A" w:rsidRDefault="00C07E50" w:rsidP="005D14E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 xml:space="preserve">The USG </w:t>
      </w:r>
      <w:r w:rsidR="0034393B" w:rsidRPr="00521E0A">
        <w:rPr>
          <w:rFonts w:ascii="Times" w:hAnsi="Times"/>
          <w:sz w:val="22"/>
          <w:szCs w:val="22"/>
        </w:rPr>
        <w:t>is chang</w:t>
      </w:r>
      <w:r w:rsidR="00872262" w:rsidRPr="00521E0A">
        <w:rPr>
          <w:rFonts w:ascii="Times" w:hAnsi="Times"/>
          <w:sz w:val="22"/>
          <w:szCs w:val="22"/>
        </w:rPr>
        <w:t>ing</w:t>
      </w:r>
      <w:r w:rsidR="0034393B" w:rsidRPr="00521E0A">
        <w:rPr>
          <w:rFonts w:ascii="Times" w:hAnsi="Times"/>
          <w:sz w:val="22"/>
          <w:szCs w:val="22"/>
        </w:rPr>
        <w:t xml:space="preserve"> the culture of </w:t>
      </w:r>
      <w:r w:rsidRPr="00521E0A">
        <w:rPr>
          <w:rFonts w:ascii="Times" w:hAnsi="Times"/>
          <w:sz w:val="22"/>
          <w:szCs w:val="22"/>
        </w:rPr>
        <w:t xml:space="preserve">DSS </w:t>
      </w:r>
      <w:r w:rsidR="0034393B" w:rsidRPr="00521E0A">
        <w:rPr>
          <w:rFonts w:ascii="Times" w:hAnsi="Times"/>
          <w:sz w:val="22"/>
          <w:szCs w:val="22"/>
        </w:rPr>
        <w:t xml:space="preserve">to </w:t>
      </w:r>
      <w:r w:rsidR="00872262" w:rsidRPr="00521E0A">
        <w:rPr>
          <w:rFonts w:ascii="Times" w:hAnsi="Times"/>
          <w:sz w:val="22"/>
          <w:szCs w:val="22"/>
        </w:rPr>
        <w:t xml:space="preserve">focus on enabling </w:t>
      </w:r>
      <w:proofErr w:type="spellStart"/>
      <w:r w:rsidR="00872262" w:rsidRPr="00521E0A">
        <w:rPr>
          <w:rFonts w:ascii="Times" w:hAnsi="Times"/>
          <w:sz w:val="22"/>
          <w:szCs w:val="22"/>
        </w:rPr>
        <w:t>program</w:t>
      </w:r>
      <w:r w:rsidR="004412BA" w:rsidRPr="00521E0A">
        <w:rPr>
          <w:rFonts w:ascii="Times" w:hAnsi="Times"/>
          <w:sz w:val="22"/>
          <w:szCs w:val="22"/>
        </w:rPr>
        <w:t>mes</w:t>
      </w:r>
      <w:proofErr w:type="spellEnd"/>
      <w:r w:rsidR="00872262" w:rsidRPr="00521E0A">
        <w:rPr>
          <w:rFonts w:ascii="Times" w:hAnsi="Times"/>
          <w:sz w:val="22"/>
          <w:szCs w:val="22"/>
        </w:rPr>
        <w:t xml:space="preserve"> and </w:t>
      </w:r>
      <w:r w:rsidR="0034393B" w:rsidRPr="00521E0A">
        <w:rPr>
          <w:rFonts w:ascii="Times" w:hAnsi="Times"/>
          <w:sz w:val="22"/>
          <w:szCs w:val="22"/>
        </w:rPr>
        <w:t xml:space="preserve">make </w:t>
      </w:r>
      <w:r w:rsidR="004412BA" w:rsidRPr="00521E0A">
        <w:rPr>
          <w:rFonts w:ascii="Times" w:hAnsi="Times"/>
          <w:sz w:val="22"/>
          <w:szCs w:val="22"/>
        </w:rPr>
        <w:t>the department</w:t>
      </w:r>
      <w:r w:rsidR="0034393B" w:rsidRPr="00521E0A">
        <w:rPr>
          <w:rFonts w:ascii="Times" w:hAnsi="Times"/>
          <w:sz w:val="22"/>
          <w:szCs w:val="22"/>
        </w:rPr>
        <w:t xml:space="preserve"> more service-</w:t>
      </w:r>
      <w:r w:rsidRPr="00521E0A">
        <w:rPr>
          <w:rFonts w:ascii="Times" w:hAnsi="Times"/>
          <w:sz w:val="22"/>
          <w:szCs w:val="22"/>
        </w:rPr>
        <w:t xml:space="preserve">oriented. </w:t>
      </w:r>
    </w:p>
    <w:p w:rsidR="00C07E50" w:rsidRPr="00521E0A" w:rsidRDefault="00C07E50" w:rsidP="005D14E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 xml:space="preserve">Between 2005 and 2014, the complexity and nature of the threats have increased and it is no longer Al Qaeda </w:t>
      </w:r>
      <w:r w:rsidR="0034393B" w:rsidRPr="00521E0A">
        <w:rPr>
          <w:rFonts w:ascii="Times" w:hAnsi="Times"/>
          <w:sz w:val="22"/>
          <w:szCs w:val="22"/>
        </w:rPr>
        <w:t xml:space="preserve">only that is </w:t>
      </w:r>
      <w:r w:rsidRPr="00521E0A">
        <w:rPr>
          <w:rFonts w:ascii="Times" w:hAnsi="Times"/>
          <w:sz w:val="22"/>
          <w:szCs w:val="22"/>
        </w:rPr>
        <w:t xml:space="preserve">targeting the UN. </w:t>
      </w:r>
    </w:p>
    <w:p w:rsidR="004412BA" w:rsidRPr="00521E0A" w:rsidRDefault="004412BA" w:rsidP="005D14E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>Combination of three overlapping factors: the proliferation and increased sophistication of extremists groups, their increasing hostility towards the UN and humanitarians, and the expanded UN and humanitarian operations in conflict zones.</w:t>
      </w:r>
    </w:p>
    <w:p w:rsidR="004412BA" w:rsidRPr="00521E0A" w:rsidRDefault="004412BA" w:rsidP="004412BA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 xml:space="preserve">Geopolitics, social, and economic factors are the main cause of conflict. </w:t>
      </w:r>
    </w:p>
    <w:p w:rsidR="00420788" w:rsidRPr="00521E0A" w:rsidRDefault="00420788" w:rsidP="00420788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 xml:space="preserve">Violence against humanitarian workers has </w:t>
      </w:r>
      <w:r w:rsidR="0034393B" w:rsidRPr="00521E0A">
        <w:rPr>
          <w:rFonts w:ascii="Times" w:hAnsi="Times"/>
          <w:sz w:val="22"/>
          <w:szCs w:val="22"/>
        </w:rPr>
        <w:t>gone up</w:t>
      </w:r>
      <w:r w:rsidRPr="00521E0A">
        <w:rPr>
          <w:rFonts w:ascii="Times" w:hAnsi="Times"/>
          <w:sz w:val="22"/>
          <w:szCs w:val="22"/>
        </w:rPr>
        <w:t xml:space="preserve"> since 1997</w:t>
      </w:r>
      <w:r w:rsidR="0034393B" w:rsidRPr="00521E0A">
        <w:rPr>
          <w:rFonts w:ascii="Times" w:hAnsi="Times"/>
          <w:sz w:val="22"/>
          <w:szCs w:val="22"/>
        </w:rPr>
        <w:t xml:space="preserve"> and peaked in 2013</w:t>
      </w:r>
      <w:r w:rsidRPr="00521E0A">
        <w:rPr>
          <w:rFonts w:ascii="Times" w:hAnsi="Times"/>
          <w:sz w:val="22"/>
          <w:szCs w:val="22"/>
        </w:rPr>
        <w:t xml:space="preserve">. </w:t>
      </w:r>
    </w:p>
    <w:p w:rsidR="00DD4FB5" w:rsidRPr="00521E0A" w:rsidRDefault="00A43E6D" w:rsidP="00420788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>N</w:t>
      </w:r>
      <w:r w:rsidR="00DD4FB5" w:rsidRPr="00521E0A">
        <w:rPr>
          <w:rFonts w:ascii="Times" w:hAnsi="Times"/>
          <w:sz w:val="22"/>
          <w:szCs w:val="22"/>
        </w:rPr>
        <w:t xml:space="preserve">umber of fighters who have joined the Islamic State in Syria and Iraq </w:t>
      </w:r>
      <w:r w:rsidR="004204AC" w:rsidRPr="00521E0A">
        <w:rPr>
          <w:rFonts w:ascii="Times" w:hAnsi="Times"/>
          <w:sz w:val="22"/>
          <w:szCs w:val="22"/>
        </w:rPr>
        <w:t>exceed 20,000</w:t>
      </w:r>
      <w:r w:rsidRPr="00521E0A">
        <w:rPr>
          <w:rFonts w:ascii="Times" w:hAnsi="Times"/>
          <w:sz w:val="22"/>
          <w:szCs w:val="22"/>
        </w:rPr>
        <w:t xml:space="preserve"> and n</w:t>
      </w:r>
      <w:r w:rsidR="004204AC" w:rsidRPr="00521E0A">
        <w:rPr>
          <w:rFonts w:ascii="Times" w:hAnsi="Times"/>
          <w:sz w:val="22"/>
          <w:szCs w:val="22"/>
        </w:rPr>
        <w:t xml:space="preserve">early one fifth come from Western European nations. </w:t>
      </w:r>
    </w:p>
    <w:p w:rsidR="00C07E50" w:rsidRPr="00521E0A" w:rsidRDefault="00C07E50" w:rsidP="005D14E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>The decentralized command and control of extremist organizations makes i</w:t>
      </w:r>
      <w:r w:rsidR="00A43E6D" w:rsidRPr="00521E0A">
        <w:rPr>
          <w:rFonts w:ascii="Times" w:hAnsi="Times"/>
          <w:sz w:val="22"/>
          <w:szCs w:val="22"/>
        </w:rPr>
        <w:t xml:space="preserve">t harder to guard against </w:t>
      </w:r>
      <w:r w:rsidRPr="00521E0A">
        <w:rPr>
          <w:rFonts w:ascii="Times" w:hAnsi="Times"/>
          <w:sz w:val="22"/>
          <w:szCs w:val="22"/>
        </w:rPr>
        <w:t>attacks</w:t>
      </w:r>
      <w:r w:rsidR="00A43E6D" w:rsidRPr="00521E0A">
        <w:rPr>
          <w:rFonts w:ascii="Times" w:hAnsi="Times"/>
          <w:sz w:val="22"/>
          <w:szCs w:val="22"/>
        </w:rPr>
        <w:t xml:space="preserve"> which can be decided by local commanders</w:t>
      </w:r>
      <w:r w:rsidRPr="00521E0A">
        <w:rPr>
          <w:rFonts w:ascii="Times" w:hAnsi="Times"/>
          <w:sz w:val="22"/>
          <w:szCs w:val="22"/>
        </w:rPr>
        <w:t xml:space="preserve">. </w:t>
      </w:r>
    </w:p>
    <w:p w:rsidR="00A43E6D" w:rsidRPr="00521E0A" w:rsidRDefault="00A43E6D" w:rsidP="005D14E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>Humanitarian workers are</w:t>
      </w:r>
      <w:r w:rsidR="00420788" w:rsidRPr="00521E0A">
        <w:rPr>
          <w:rFonts w:ascii="Times" w:hAnsi="Times"/>
          <w:sz w:val="22"/>
          <w:szCs w:val="22"/>
        </w:rPr>
        <w:t xml:space="preserve"> particularly vulnerable</w:t>
      </w:r>
      <w:r w:rsidR="005F2B0C" w:rsidRPr="00521E0A">
        <w:rPr>
          <w:rFonts w:ascii="Times" w:hAnsi="Times"/>
          <w:sz w:val="22"/>
          <w:szCs w:val="22"/>
        </w:rPr>
        <w:t xml:space="preserve"> to a</w:t>
      </w:r>
      <w:r w:rsidR="004412BA" w:rsidRPr="00521E0A">
        <w:rPr>
          <w:rFonts w:ascii="Times" w:hAnsi="Times"/>
          <w:sz w:val="22"/>
          <w:szCs w:val="22"/>
        </w:rPr>
        <w:t>ttacks</w:t>
      </w:r>
      <w:r w:rsidR="00420788" w:rsidRPr="00521E0A">
        <w:rPr>
          <w:rFonts w:ascii="Times" w:hAnsi="Times"/>
          <w:sz w:val="22"/>
          <w:szCs w:val="22"/>
        </w:rPr>
        <w:t xml:space="preserve"> when on the move. </w:t>
      </w:r>
    </w:p>
    <w:p w:rsidR="00420788" w:rsidRPr="00521E0A" w:rsidRDefault="00420788" w:rsidP="005D14E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 xml:space="preserve">NGOs </w:t>
      </w:r>
      <w:r w:rsidR="00A43E6D" w:rsidRPr="00521E0A">
        <w:rPr>
          <w:rFonts w:ascii="Times" w:hAnsi="Times"/>
          <w:sz w:val="22"/>
          <w:szCs w:val="22"/>
        </w:rPr>
        <w:t xml:space="preserve">are </w:t>
      </w:r>
      <w:r w:rsidRPr="00521E0A">
        <w:rPr>
          <w:rFonts w:ascii="Times" w:hAnsi="Times"/>
          <w:sz w:val="22"/>
          <w:szCs w:val="22"/>
        </w:rPr>
        <w:t>even more vulnerable</w:t>
      </w:r>
      <w:r w:rsidR="00A43E6D" w:rsidRPr="00521E0A">
        <w:rPr>
          <w:rFonts w:ascii="Times" w:hAnsi="Times"/>
          <w:sz w:val="22"/>
          <w:szCs w:val="22"/>
        </w:rPr>
        <w:t xml:space="preserve"> than the UN in some contexts</w:t>
      </w:r>
      <w:r w:rsidRPr="00521E0A">
        <w:rPr>
          <w:rFonts w:ascii="Times" w:hAnsi="Times"/>
          <w:sz w:val="22"/>
          <w:szCs w:val="22"/>
        </w:rPr>
        <w:t xml:space="preserve">. </w:t>
      </w:r>
    </w:p>
    <w:p w:rsidR="00032BE2" w:rsidRPr="00521E0A" w:rsidRDefault="00032BE2" w:rsidP="005D14E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 xml:space="preserve">Mitigating measures such as training, sharing intelligence, </w:t>
      </w:r>
      <w:r w:rsidR="00A43E6D" w:rsidRPr="00521E0A">
        <w:rPr>
          <w:rFonts w:ascii="Times" w:hAnsi="Times"/>
          <w:sz w:val="22"/>
          <w:szCs w:val="22"/>
        </w:rPr>
        <w:t xml:space="preserve">and security protection </w:t>
      </w:r>
      <w:r w:rsidRPr="00521E0A">
        <w:rPr>
          <w:rFonts w:ascii="Times" w:hAnsi="Times"/>
          <w:sz w:val="22"/>
          <w:szCs w:val="22"/>
        </w:rPr>
        <w:t>ha</w:t>
      </w:r>
      <w:r w:rsidR="00A43E6D" w:rsidRPr="00521E0A">
        <w:rPr>
          <w:rFonts w:ascii="Times" w:hAnsi="Times"/>
          <w:sz w:val="22"/>
          <w:szCs w:val="22"/>
        </w:rPr>
        <w:t>ve</w:t>
      </w:r>
      <w:r w:rsidRPr="00521E0A">
        <w:rPr>
          <w:rFonts w:ascii="Times" w:hAnsi="Times"/>
          <w:sz w:val="22"/>
          <w:szCs w:val="22"/>
        </w:rPr>
        <w:t xml:space="preserve"> proven to res</w:t>
      </w:r>
      <w:r w:rsidR="00A43E6D" w:rsidRPr="00521E0A">
        <w:rPr>
          <w:rFonts w:ascii="Times" w:hAnsi="Times"/>
          <w:sz w:val="22"/>
          <w:szCs w:val="22"/>
        </w:rPr>
        <w:t xml:space="preserve">ult in more safety in the field but more investment </w:t>
      </w:r>
      <w:r w:rsidR="005F2B0C" w:rsidRPr="00521E0A">
        <w:rPr>
          <w:rFonts w:ascii="Times" w:hAnsi="Times"/>
          <w:sz w:val="22"/>
          <w:szCs w:val="22"/>
        </w:rPr>
        <w:t>is</w:t>
      </w:r>
      <w:r w:rsidR="00A43E6D" w:rsidRPr="00521E0A">
        <w:rPr>
          <w:rFonts w:ascii="Times" w:hAnsi="Times"/>
          <w:sz w:val="22"/>
          <w:szCs w:val="22"/>
        </w:rPr>
        <w:t xml:space="preserve"> needed</w:t>
      </w:r>
      <w:r w:rsidRPr="00521E0A">
        <w:rPr>
          <w:rFonts w:ascii="Times" w:hAnsi="Times"/>
          <w:sz w:val="22"/>
          <w:szCs w:val="22"/>
        </w:rPr>
        <w:t xml:space="preserve">. </w:t>
      </w:r>
    </w:p>
    <w:p w:rsidR="00420788" w:rsidRPr="00521E0A" w:rsidRDefault="00420788" w:rsidP="00420788">
      <w:pPr>
        <w:rPr>
          <w:rFonts w:ascii="Times" w:hAnsi="Times"/>
          <w:sz w:val="22"/>
          <w:szCs w:val="22"/>
        </w:rPr>
      </w:pPr>
    </w:p>
    <w:p w:rsidR="00420788" w:rsidRDefault="00420788" w:rsidP="00420788">
      <w:p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 xml:space="preserve">These are some of the </w:t>
      </w:r>
      <w:r w:rsidR="004412BA" w:rsidRPr="00521E0A">
        <w:rPr>
          <w:rFonts w:ascii="Times" w:hAnsi="Times"/>
          <w:sz w:val="22"/>
          <w:szCs w:val="22"/>
        </w:rPr>
        <w:t>comments</w:t>
      </w:r>
      <w:r w:rsidRPr="00521E0A">
        <w:rPr>
          <w:rFonts w:ascii="Times" w:hAnsi="Times"/>
          <w:sz w:val="22"/>
          <w:szCs w:val="22"/>
        </w:rPr>
        <w:t xml:space="preserve"> </w:t>
      </w:r>
      <w:r w:rsidR="004412BA" w:rsidRPr="00521E0A">
        <w:rPr>
          <w:rFonts w:ascii="Times" w:hAnsi="Times"/>
          <w:sz w:val="22"/>
          <w:szCs w:val="22"/>
        </w:rPr>
        <w:t xml:space="preserve">and suggestions </w:t>
      </w:r>
      <w:r w:rsidRPr="00521E0A">
        <w:rPr>
          <w:rFonts w:ascii="Times" w:hAnsi="Times"/>
          <w:sz w:val="22"/>
          <w:szCs w:val="22"/>
        </w:rPr>
        <w:t xml:space="preserve">made by participants: </w:t>
      </w:r>
    </w:p>
    <w:p w:rsidR="00521E0A" w:rsidRPr="00521E0A" w:rsidRDefault="00521E0A" w:rsidP="00420788">
      <w:pPr>
        <w:rPr>
          <w:rFonts w:ascii="Times" w:hAnsi="Times"/>
          <w:sz w:val="22"/>
          <w:szCs w:val="22"/>
        </w:rPr>
      </w:pPr>
    </w:p>
    <w:p w:rsidR="00420788" w:rsidRPr="00521E0A" w:rsidRDefault="00A43E6D" w:rsidP="00A43E6D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>High s</w:t>
      </w:r>
      <w:r w:rsidR="00DD4FB5" w:rsidRPr="00521E0A">
        <w:rPr>
          <w:rFonts w:ascii="Times" w:hAnsi="Times"/>
          <w:sz w:val="22"/>
          <w:szCs w:val="22"/>
        </w:rPr>
        <w:t xml:space="preserve">ecurity </w:t>
      </w:r>
      <w:r w:rsidRPr="00521E0A">
        <w:rPr>
          <w:rFonts w:ascii="Times" w:hAnsi="Times"/>
          <w:sz w:val="22"/>
          <w:szCs w:val="22"/>
        </w:rPr>
        <w:t xml:space="preserve">risk </w:t>
      </w:r>
      <w:r w:rsidR="00DD4FB5" w:rsidRPr="00521E0A">
        <w:rPr>
          <w:rFonts w:ascii="Times" w:hAnsi="Times"/>
          <w:sz w:val="22"/>
          <w:szCs w:val="22"/>
        </w:rPr>
        <w:t xml:space="preserve">has become the new ‘normal’ and humanitarians must engage </w:t>
      </w:r>
      <w:r w:rsidRPr="00521E0A">
        <w:rPr>
          <w:rFonts w:ascii="Times" w:hAnsi="Times"/>
          <w:sz w:val="22"/>
          <w:szCs w:val="22"/>
        </w:rPr>
        <w:t xml:space="preserve">systematically </w:t>
      </w:r>
      <w:r w:rsidR="00DD4FB5" w:rsidRPr="00521E0A">
        <w:rPr>
          <w:rFonts w:ascii="Times" w:hAnsi="Times"/>
          <w:sz w:val="22"/>
          <w:szCs w:val="22"/>
        </w:rPr>
        <w:t>with security providers</w:t>
      </w:r>
      <w:r w:rsidRPr="00521E0A">
        <w:rPr>
          <w:rFonts w:ascii="Times" w:hAnsi="Times"/>
          <w:sz w:val="22"/>
          <w:szCs w:val="22"/>
        </w:rPr>
        <w:t xml:space="preserve"> and put </w:t>
      </w:r>
      <w:r w:rsidR="000F1D7C" w:rsidRPr="00521E0A">
        <w:rPr>
          <w:rFonts w:ascii="Times" w:hAnsi="Times"/>
          <w:sz w:val="22"/>
          <w:szCs w:val="22"/>
        </w:rPr>
        <w:t>issue</w:t>
      </w:r>
      <w:r w:rsidRPr="00521E0A">
        <w:rPr>
          <w:rFonts w:ascii="Times" w:hAnsi="Times"/>
          <w:sz w:val="22"/>
          <w:szCs w:val="22"/>
        </w:rPr>
        <w:t xml:space="preserve"> on </w:t>
      </w:r>
      <w:r w:rsidR="000F1D7C" w:rsidRPr="00521E0A">
        <w:rPr>
          <w:rFonts w:ascii="Times" w:hAnsi="Times"/>
          <w:sz w:val="22"/>
          <w:szCs w:val="22"/>
        </w:rPr>
        <w:t>their</w:t>
      </w:r>
      <w:r w:rsidRPr="00521E0A">
        <w:rPr>
          <w:rFonts w:ascii="Times" w:hAnsi="Times"/>
          <w:sz w:val="22"/>
          <w:szCs w:val="22"/>
        </w:rPr>
        <w:t xml:space="preserve"> agenda</w:t>
      </w:r>
      <w:r w:rsidR="00DD4FB5" w:rsidRPr="00521E0A">
        <w:rPr>
          <w:rFonts w:ascii="Times" w:hAnsi="Times"/>
          <w:sz w:val="22"/>
          <w:szCs w:val="22"/>
        </w:rPr>
        <w:t xml:space="preserve">. </w:t>
      </w:r>
    </w:p>
    <w:p w:rsidR="004412BA" w:rsidRPr="00521E0A" w:rsidRDefault="004412BA" w:rsidP="004412BA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 xml:space="preserve">Staying impartial in humanitarian </w:t>
      </w:r>
      <w:proofErr w:type="spellStart"/>
      <w:r w:rsidRPr="00521E0A">
        <w:rPr>
          <w:rFonts w:ascii="Times" w:hAnsi="Times"/>
          <w:sz w:val="22"/>
          <w:szCs w:val="22"/>
        </w:rPr>
        <w:t>programme</w:t>
      </w:r>
      <w:proofErr w:type="spellEnd"/>
      <w:r w:rsidRPr="00521E0A">
        <w:rPr>
          <w:rFonts w:ascii="Times" w:hAnsi="Times"/>
          <w:sz w:val="22"/>
          <w:szCs w:val="22"/>
        </w:rPr>
        <w:t xml:space="preserve"> delivery is crucial to security. </w:t>
      </w:r>
    </w:p>
    <w:p w:rsidR="004412BA" w:rsidRPr="00521E0A" w:rsidRDefault="004412BA" w:rsidP="004412BA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 xml:space="preserve">Strategic analysis at global, regional and local level must anticipate future risks. </w:t>
      </w:r>
    </w:p>
    <w:p w:rsidR="00420788" w:rsidRPr="00521E0A" w:rsidRDefault="00A43E6D" w:rsidP="00420788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 xml:space="preserve">Security is costly and pooling resources could help save on overheads. </w:t>
      </w:r>
      <w:r w:rsidR="00420788" w:rsidRPr="00521E0A">
        <w:rPr>
          <w:rFonts w:ascii="Times" w:hAnsi="Times"/>
          <w:sz w:val="22"/>
          <w:szCs w:val="22"/>
        </w:rPr>
        <w:t xml:space="preserve">Dialogue with donors </w:t>
      </w:r>
      <w:r w:rsidRPr="00521E0A">
        <w:rPr>
          <w:rFonts w:ascii="Times" w:hAnsi="Times"/>
          <w:sz w:val="22"/>
          <w:szCs w:val="22"/>
        </w:rPr>
        <w:t xml:space="preserve">is needed </w:t>
      </w:r>
      <w:r w:rsidR="00420788" w:rsidRPr="00521E0A">
        <w:rPr>
          <w:rFonts w:ascii="Times" w:hAnsi="Times"/>
          <w:sz w:val="22"/>
          <w:szCs w:val="22"/>
        </w:rPr>
        <w:t xml:space="preserve">to highlight security </w:t>
      </w:r>
      <w:r w:rsidRPr="00521E0A">
        <w:rPr>
          <w:rFonts w:ascii="Times" w:hAnsi="Times"/>
          <w:sz w:val="22"/>
          <w:szCs w:val="22"/>
        </w:rPr>
        <w:t>a</w:t>
      </w:r>
      <w:r w:rsidR="00420788" w:rsidRPr="00521E0A">
        <w:rPr>
          <w:rFonts w:ascii="Times" w:hAnsi="Times"/>
          <w:sz w:val="22"/>
          <w:szCs w:val="22"/>
        </w:rPr>
        <w:t>s a</w:t>
      </w:r>
      <w:r w:rsidR="000F1D7C" w:rsidRPr="00521E0A">
        <w:rPr>
          <w:rFonts w:ascii="Times" w:hAnsi="Times"/>
          <w:sz w:val="22"/>
          <w:szCs w:val="22"/>
        </w:rPr>
        <w:t>n</w:t>
      </w:r>
      <w:r w:rsidR="00420788" w:rsidRPr="00521E0A">
        <w:rPr>
          <w:rFonts w:ascii="Times" w:hAnsi="Times"/>
          <w:sz w:val="22"/>
          <w:szCs w:val="22"/>
        </w:rPr>
        <w:t xml:space="preserve"> </w:t>
      </w:r>
      <w:r w:rsidR="000F1D7C" w:rsidRPr="00521E0A">
        <w:rPr>
          <w:rFonts w:ascii="Times" w:hAnsi="Times"/>
          <w:sz w:val="22"/>
          <w:szCs w:val="22"/>
        </w:rPr>
        <w:t xml:space="preserve">indispensable </w:t>
      </w:r>
      <w:r w:rsidR="00420788" w:rsidRPr="00521E0A">
        <w:rPr>
          <w:rFonts w:ascii="Times" w:hAnsi="Times"/>
          <w:sz w:val="22"/>
          <w:szCs w:val="22"/>
        </w:rPr>
        <w:t xml:space="preserve">programme cost, not an overhead. </w:t>
      </w:r>
      <w:r w:rsidR="000F1D7C" w:rsidRPr="00521E0A">
        <w:rPr>
          <w:rFonts w:ascii="Times" w:hAnsi="Times"/>
          <w:sz w:val="22"/>
          <w:szCs w:val="22"/>
        </w:rPr>
        <w:t xml:space="preserve">  </w:t>
      </w:r>
      <w:r w:rsidR="00420788" w:rsidRPr="00521E0A">
        <w:rPr>
          <w:rFonts w:ascii="Times" w:hAnsi="Times"/>
          <w:sz w:val="22"/>
          <w:szCs w:val="22"/>
        </w:rPr>
        <w:t xml:space="preserve">DSS </w:t>
      </w:r>
      <w:r w:rsidR="000F1D7C" w:rsidRPr="00521E0A">
        <w:rPr>
          <w:rFonts w:ascii="Times" w:hAnsi="Times"/>
          <w:sz w:val="22"/>
          <w:szCs w:val="22"/>
        </w:rPr>
        <w:t>will</w:t>
      </w:r>
      <w:r w:rsidR="00420788" w:rsidRPr="00521E0A">
        <w:rPr>
          <w:rFonts w:ascii="Times" w:hAnsi="Times"/>
          <w:sz w:val="22"/>
          <w:szCs w:val="22"/>
        </w:rPr>
        <w:t xml:space="preserve"> brief donors</w:t>
      </w:r>
      <w:r w:rsidR="005F2B0C" w:rsidRPr="00521E0A">
        <w:rPr>
          <w:rFonts w:ascii="Times" w:hAnsi="Times"/>
          <w:sz w:val="22"/>
          <w:szCs w:val="22"/>
        </w:rPr>
        <w:t xml:space="preserve"> of the Humanitarian Liaison Working Group</w:t>
      </w:r>
      <w:r w:rsidR="00420788" w:rsidRPr="00521E0A">
        <w:rPr>
          <w:rFonts w:ascii="Times" w:hAnsi="Times"/>
          <w:sz w:val="22"/>
          <w:szCs w:val="22"/>
        </w:rPr>
        <w:t xml:space="preserve"> on </w:t>
      </w:r>
      <w:r w:rsidR="000F1D7C" w:rsidRPr="00521E0A">
        <w:rPr>
          <w:rFonts w:ascii="Times" w:hAnsi="Times"/>
          <w:sz w:val="22"/>
          <w:szCs w:val="22"/>
        </w:rPr>
        <w:t>3 September 2015</w:t>
      </w:r>
      <w:r w:rsidR="00420788" w:rsidRPr="00521E0A">
        <w:rPr>
          <w:rFonts w:ascii="Times" w:hAnsi="Times"/>
          <w:sz w:val="22"/>
          <w:szCs w:val="22"/>
        </w:rPr>
        <w:t>.</w:t>
      </w:r>
    </w:p>
    <w:p w:rsidR="00DD4FB5" w:rsidRPr="00521E0A" w:rsidRDefault="00DD4FB5" w:rsidP="00420788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>Programme criticality</w:t>
      </w:r>
      <w:r w:rsidR="000F1D7C" w:rsidRPr="00521E0A">
        <w:rPr>
          <w:rFonts w:ascii="Times" w:hAnsi="Times"/>
          <w:sz w:val="22"/>
          <w:szCs w:val="22"/>
        </w:rPr>
        <w:t xml:space="preserve"> implies </w:t>
      </w:r>
      <w:r w:rsidRPr="00521E0A">
        <w:rPr>
          <w:rFonts w:ascii="Times" w:hAnsi="Times"/>
          <w:sz w:val="22"/>
          <w:szCs w:val="22"/>
        </w:rPr>
        <w:t>manag</w:t>
      </w:r>
      <w:r w:rsidR="000F1D7C" w:rsidRPr="00521E0A">
        <w:rPr>
          <w:rFonts w:ascii="Times" w:hAnsi="Times"/>
          <w:sz w:val="22"/>
          <w:szCs w:val="22"/>
        </w:rPr>
        <w:t>ing</w:t>
      </w:r>
      <w:r w:rsidRPr="00521E0A">
        <w:rPr>
          <w:rFonts w:ascii="Times" w:hAnsi="Times"/>
          <w:sz w:val="22"/>
          <w:szCs w:val="22"/>
        </w:rPr>
        <w:t xml:space="preserve"> the tensions between </w:t>
      </w:r>
      <w:r w:rsidR="000F1D7C" w:rsidRPr="00521E0A">
        <w:rPr>
          <w:rFonts w:ascii="Times" w:hAnsi="Times"/>
          <w:sz w:val="22"/>
          <w:szCs w:val="22"/>
        </w:rPr>
        <w:t>the wish “</w:t>
      </w:r>
      <w:r w:rsidRPr="00521E0A">
        <w:rPr>
          <w:rFonts w:ascii="Times" w:hAnsi="Times"/>
          <w:sz w:val="22"/>
          <w:szCs w:val="22"/>
        </w:rPr>
        <w:t>to stay and deliver</w:t>
      </w:r>
      <w:r w:rsidR="000F1D7C" w:rsidRPr="00521E0A">
        <w:rPr>
          <w:rFonts w:ascii="Times" w:hAnsi="Times"/>
          <w:sz w:val="22"/>
          <w:szCs w:val="22"/>
        </w:rPr>
        <w:t>” and the</w:t>
      </w:r>
      <w:r w:rsidRPr="00521E0A">
        <w:rPr>
          <w:rFonts w:ascii="Times" w:hAnsi="Times"/>
          <w:sz w:val="22"/>
          <w:szCs w:val="22"/>
        </w:rPr>
        <w:t xml:space="preserve"> duty of care for staff</w:t>
      </w:r>
      <w:r w:rsidR="000F1D7C" w:rsidRPr="00521E0A">
        <w:rPr>
          <w:rFonts w:ascii="Times" w:hAnsi="Times"/>
          <w:sz w:val="22"/>
          <w:szCs w:val="22"/>
        </w:rPr>
        <w:t xml:space="preserve"> (e.g. Yemen)</w:t>
      </w:r>
      <w:r w:rsidRPr="00521E0A">
        <w:rPr>
          <w:rFonts w:ascii="Times" w:hAnsi="Times"/>
          <w:sz w:val="22"/>
          <w:szCs w:val="22"/>
        </w:rPr>
        <w:t xml:space="preserve">. </w:t>
      </w:r>
    </w:p>
    <w:p w:rsidR="00420788" w:rsidRPr="00521E0A" w:rsidRDefault="000F1D7C" w:rsidP="00420788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>UN must do a better job at t</w:t>
      </w:r>
      <w:r w:rsidR="00032BE2" w:rsidRPr="00521E0A">
        <w:rPr>
          <w:rFonts w:ascii="Times" w:hAnsi="Times"/>
          <w:sz w:val="22"/>
          <w:szCs w:val="22"/>
        </w:rPr>
        <w:t xml:space="preserve">aking </w:t>
      </w:r>
      <w:r w:rsidR="005F2B0C" w:rsidRPr="00521E0A">
        <w:rPr>
          <w:rFonts w:ascii="Times" w:hAnsi="Times"/>
          <w:sz w:val="22"/>
          <w:szCs w:val="22"/>
        </w:rPr>
        <w:t xml:space="preserve">gender </w:t>
      </w:r>
      <w:r w:rsidR="00032BE2" w:rsidRPr="00521E0A">
        <w:rPr>
          <w:rFonts w:ascii="Times" w:hAnsi="Times"/>
          <w:sz w:val="22"/>
          <w:szCs w:val="22"/>
        </w:rPr>
        <w:t>into account</w:t>
      </w:r>
      <w:r w:rsidRPr="00521E0A">
        <w:rPr>
          <w:rFonts w:ascii="Times" w:hAnsi="Times"/>
          <w:sz w:val="22"/>
          <w:szCs w:val="22"/>
        </w:rPr>
        <w:t xml:space="preserve"> in security management</w:t>
      </w:r>
      <w:r w:rsidR="00032BE2" w:rsidRPr="00521E0A">
        <w:rPr>
          <w:rFonts w:ascii="Times" w:hAnsi="Times"/>
          <w:sz w:val="22"/>
          <w:szCs w:val="22"/>
        </w:rPr>
        <w:t>.</w:t>
      </w:r>
    </w:p>
    <w:p w:rsidR="00032BE2" w:rsidRPr="00521E0A" w:rsidRDefault="00032BE2" w:rsidP="00420788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 xml:space="preserve">Addressing the </w:t>
      </w:r>
      <w:r w:rsidR="000F1D7C" w:rsidRPr="00521E0A">
        <w:rPr>
          <w:rFonts w:ascii="Times" w:hAnsi="Times"/>
          <w:sz w:val="22"/>
          <w:szCs w:val="22"/>
        </w:rPr>
        <w:t xml:space="preserve">inequalities and other factors at the </w:t>
      </w:r>
      <w:r w:rsidRPr="00521E0A">
        <w:rPr>
          <w:rFonts w:ascii="Times" w:hAnsi="Times"/>
          <w:sz w:val="22"/>
          <w:szCs w:val="22"/>
        </w:rPr>
        <w:t>root of extremism</w:t>
      </w:r>
      <w:r w:rsidR="000F1D7C" w:rsidRPr="00521E0A">
        <w:rPr>
          <w:rFonts w:ascii="Times" w:hAnsi="Times"/>
          <w:sz w:val="22"/>
          <w:szCs w:val="22"/>
        </w:rPr>
        <w:t xml:space="preserve"> is needed to reduce extreme violence</w:t>
      </w:r>
      <w:r w:rsidRPr="00521E0A">
        <w:rPr>
          <w:rFonts w:ascii="Times" w:hAnsi="Times"/>
          <w:sz w:val="22"/>
          <w:szCs w:val="22"/>
        </w:rPr>
        <w:t xml:space="preserve">. </w:t>
      </w:r>
    </w:p>
    <w:p w:rsidR="000F1D7C" w:rsidRPr="00521E0A" w:rsidRDefault="000F1D7C" w:rsidP="00420788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>The UN and NGOs are fleshing out the security collaboration framework “</w:t>
      </w:r>
      <w:r w:rsidR="00AA1E74" w:rsidRPr="00521E0A">
        <w:rPr>
          <w:rFonts w:ascii="Times" w:hAnsi="Times"/>
          <w:sz w:val="22"/>
          <w:szCs w:val="22"/>
        </w:rPr>
        <w:t>Saving Lives T</w:t>
      </w:r>
      <w:r w:rsidRPr="00521E0A">
        <w:rPr>
          <w:rFonts w:ascii="Times" w:hAnsi="Times"/>
          <w:sz w:val="22"/>
          <w:szCs w:val="22"/>
        </w:rPr>
        <w:t>ogether”.</w:t>
      </w:r>
    </w:p>
    <w:p w:rsidR="00032BE2" w:rsidRPr="00521E0A" w:rsidRDefault="00A43E6D" w:rsidP="00420788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 xml:space="preserve">UN needs to focus on long-term impact of incidents on staff and provide </w:t>
      </w:r>
      <w:r w:rsidR="00AA1E74" w:rsidRPr="00521E0A">
        <w:rPr>
          <w:rFonts w:ascii="Times" w:hAnsi="Times"/>
          <w:sz w:val="22"/>
          <w:szCs w:val="22"/>
        </w:rPr>
        <w:t>assistance.</w:t>
      </w:r>
    </w:p>
    <w:p w:rsidR="000F1D7C" w:rsidRPr="00521E0A" w:rsidRDefault="000F1D7C" w:rsidP="00420788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521E0A">
        <w:rPr>
          <w:rFonts w:ascii="Times" w:hAnsi="Times"/>
          <w:sz w:val="22"/>
          <w:szCs w:val="22"/>
        </w:rPr>
        <w:t xml:space="preserve">IASC Principals must demonstrate leadership to promote a culture of security awareness and management in their organizations. </w:t>
      </w:r>
    </w:p>
    <w:p w:rsidR="00AA1E74" w:rsidRDefault="00AA1E74" w:rsidP="00AA1E74">
      <w:pPr>
        <w:pStyle w:val="ListParagraph"/>
        <w:rPr>
          <w:rFonts w:ascii="Times" w:hAnsi="Times"/>
        </w:rPr>
      </w:pPr>
    </w:p>
    <w:p w:rsidR="000F1D7C" w:rsidRPr="00224611" w:rsidRDefault="000F1D7C" w:rsidP="00224611">
      <w:pPr>
        <w:rPr>
          <w:rFonts w:ascii="Times" w:hAnsi="Times"/>
        </w:rPr>
      </w:pPr>
      <w:r>
        <w:rPr>
          <w:rFonts w:ascii="Times" w:hAnsi="Times"/>
        </w:rPr>
        <w:t>IASC Secretariat, 2</w:t>
      </w:r>
      <w:r w:rsidR="00521E0A">
        <w:rPr>
          <w:rFonts w:ascii="Times" w:hAnsi="Times"/>
        </w:rPr>
        <w:t>4</w:t>
      </w:r>
      <w:r>
        <w:rPr>
          <w:rFonts w:ascii="Times" w:hAnsi="Times"/>
        </w:rPr>
        <w:t xml:space="preserve"> August 2015 </w:t>
      </w:r>
    </w:p>
    <w:sectPr w:rsidR="000F1D7C" w:rsidRPr="00224611" w:rsidSect="00695F3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ABA"/>
    <w:multiLevelType w:val="hybridMultilevel"/>
    <w:tmpl w:val="74ECE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063C2"/>
    <w:multiLevelType w:val="hybridMultilevel"/>
    <w:tmpl w:val="BB0EB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11"/>
    <w:rsid w:val="00032BE2"/>
    <w:rsid w:val="00061AB3"/>
    <w:rsid w:val="000F1BB3"/>
    <w:rsid w:val="000F1D7C"/>
    <w:rsid w:val="00224611"/>
    <w:rsid w:val="0034393B"/>
    <w:rsid w:val="003A1216"/>
    <w:rsid w:val="004204AC"/>
    <w:rsid w:val="00420788"/>
    <w:rsid w:val="004412BA"/>
    <w:rsid w:val="004561E1"/>
    <w:rsid w:val="004E19C8"/>
    <w:rsid w:val="00521E0A"/>
    <w:rsid w:val="005413B6"/>
    <w:rsid w:val="005D14E5"/>
    <w:rsid w:val="005F2B0C"/>
    <w:rsid w:val="006123B5"/>
    <w:rsid w:val="00693B6D"/>
    <w:rsid w:val="00695F30"/>
    <w:rsid w:val="007001C0"/>
    <w:rsid w:val="00836AAD"/>
    <w:rsid w:val="00872262"/>
    <w:rsid w:val="009A2473"/>
    <w:rsid w:val="00A43E6D"/>
    <w:rsid w:val="00AA1E74"/>
    <w:rsid w:val="00AC5F12"/>
    <w:rsid w:val="00AE5D7D"/>
    <w:rsid w:val="00BE7F74"/>
    <w:rsid w:val="00C07E50"/>
    <w:rsid w:val="00C91BB4"/>
    <w:rsid w:val="00CD00FB"/>
    <w:rsid w:val="00DC34AD"/>
    <w:rsid w:val="00DD4FB5"/>
    <w:rsid w:val="00D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Vidal de la Pena de Berrazueta</dc:creator>
  <cp:lastModifiedBy>Tes Dimalanta</cp:lastModifiedBy>
  <cp:revision>2</cp:revision>
  <cp:lastPrinted>2015-08-21T21:47:00Z</cp:lastPrinted>
  <dcterms:created xsi:type="dcterms:W3CDTF">2015-09-08T14:05:00Z</dcterms:created>
  <dcterms:modified xsi:type="dcterms:W3CDTF">2015-09-08T14:05:00Z</dcterms:modified>
</cp:coreProperties>
</file>