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4A" w:rsidRPr="005F144A" w:rsidRDefault="005F144A" w:rsidP="00A35A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"/>
          <w:b/>
          <w:bCs/>
          <w:color w:val="000000"/>
          <w:sz w:val="32"/>
          <w:szCs w:val="32"/>
          <w:u w:val="single"/>
        </w:rPr>
      </w:pPr>
      <w:r w:rsidRPr="005F144A">
        <w:rPr>
          <w:rFonts w:asciiTheme="majorHAnsi" w:hAnsiTheme="majorHAnsi" w:cs="Helv"/>
          <w:b/>
          <w:bCs/>
          <w:color w:val="000000"/>
          <w:sz w:val="32"/>
          <w:szCs w:val="32"/>
          <w:u w:val="single"/>
        </w:rPr>
        <w:t xml:space="preserve">TT and RG </w:t>
      </w:r>
      <w:bookmarkStart w:id="0" w:name="_GoBack"/>
      <w:bookmarkEnd w:id="0"/>
      <w:r w:rsidRPr="005F144A">
        <w:rPr>
          <w:rFonts w:asciiTheme="majorHAnsi" w:hAnsiTheme="majorHAnsi" w:cs="Helv"/>
          <w:b/>
          <w:bCs/>
          <w:color w:val="000000"/>
          <w:sz w:val="32"/>
          <w:szCs w:val="32"/>
          <w:u w:val="single"/>
        </w:rPr>
        <w:t>progress reports post-WHS/Grand Bargain</w:t>
      </w:r>
    </w:p>
    <w:p w:rsidR="005F144A" w:rsidRDefault="005F144A" w:rsidP="005F144A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F144A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b/>
          <w:bCs/>
          <w:color w:val="000000"/>
          <w:sz w:val="20"/>
          <w:szCs w:val="20"/>
        </w:rPr>
      </w:pPr>
      <w:r w:rsidRPr="00A35ACC">
        <w:rPr>
          <w:rFonts w:asciiTheme="majorHAnsi" w:hAnsiTheme="majorHAnsi" w:cs="Helv"/>
          <w:b/>
          <w:bCs/>
          <w:color w:val="000000"/>
          <w:sz w:val="20"/>
          <w:szCs w:val="20"/>
        </w:rPr>
        <w:t>2016 Progress Reports:</w:t>
      </w:r>
    </w:p>
    <w:p w:rsid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b/>
          <w:bCs/>
          <w:color w:val="000000"/>
          <w:sz w:val="20"/>
          <w:szCs w:val="20"/>
        </w:rPr>
      </w:pPr>
    </w:p>
    <w:p w:rsidR="005F144A" w:rsidRPr="00A35ACC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hyperlink r:id="rId6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</w:rPr>
          <w:t>2016 Annual Progress Report - IASC Task Team on Accountability to Affected Populations and Prevention of Sexual Exploitation and Abuse</w:t>
        </w:r>
      </w:hyperlink>
      <w:r w:rsidR="005F144A" w:rsidRPr="00A35ACC">
        <w:rPr>
          <w:rFonts w:asciiTheme="majorHAnsi" w:hAnsiTheme="majorHAnsi" w:cs="Helv"/>
          <w:color w:val="000000"/>
          <w:sz w:val="20"/>
          <w:szCs w:val="20"/>
        </w:rPr>
        <w:t xml:space="preserve">  </w:t>
      </w:r>
    </w:p>
    <w:p w:rsidR="00A35ACC" w:rsidRPr="00A35ACC" w:rsidRDefault="00A35ACC" w:rsidP="00A35A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F144A" w:rsidRPr="00A35ACC" w:rsidRDefault="00A8282A" w:rsidP="00A35A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FF"/>
          <w:sz w:val="20"/>
          <w:szCs w:val="20"/>
        </w:rPr>
      </w:pPr>
      <w:hyperlink r:id="rId7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</w:rPr>
          <w:t>IASC TTHF Progress Report - January until September 2016</w:t>
        </w:r>
      </w:hyperlink>
    </w:p>
    <w:p w:rsidR="00A35ACC" w:rsidRPr="00A35ACC" w:rsidRDefault="00A35ACC" w:rsidP="00A35A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FF"/>
          <w:sz w:val="20"/>
          <w:szCs w:val="20"/>
        </w:rPr>
      </w:pPr>
    </w:p>
    <w:p w:rsidR="00A35ACC" w:rsidRPr="00A35ACC" w:rsidRDefault="00A35ACC" w:rsidP="00A35A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sz w:val="20"/>
          <w:szCs w:val="20"/>
        </w:rPr>
      </w:pPr>
      <w:r w:rsidRPr="00A35ACC">
        <w:rPr>
          <w:rFonts w:asciiTheme="majorHAnsi" w:hAnsiTheme="majorHAnsi" w:cs="Helv"/>
          <w:sz w:val="20"/>
          <w:szCs w:val="20"/>
        </w:rPr>
        <w:t>For prior progress reports please refer to the IASC website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b/>
          <w:bCs/>
          <w:color w:val="000000"/>
          <w:sz w:val="20"/>
          <w:szCs w:val="20"/>
        </w:rPr>
      </w:pPr>
    </w:p>
    <w:p w:rsidR="00A35ACC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r w:rsidRPr="00A35ACC">
        <w:rPr>
          <w:rFonts w:asciiTheme="majorHAnsi" w:hAnsiTheme="majorHAnsi" w:cs="Helv"/>
          <w:b/>
          <w:bCs/>
          <w:color w:val="000000"/>
          <w:sz w:val="20"/>
          <w:szCs w:val="20"/>
        </w:rPr>
        <w:t>Terms of References (ToR):</w:t>
      </w:r>
      <w:r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5F144A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r>
        <w:rPr>
          <w:rFonts w:asciiTheme="majorHAnsi" w:hAnsiTheme="majorHAnsi" w:cs="Tms Rmn"/>
          <w:color w:val="0000FF"/>
          <w:sz w:val="20"/>
          <w:szCs w:val="20"/>
          <w:u w:val="single"/>
        </w:rPr>
        <w:br/>
      </w:r>
      <w:hyperlink r:id="rId8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ToR - IASC Reference Group on Early Warning and Preparedness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9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ToR - IASC Task Team on Accountability to Affected Populations and Prevention of Sexual Exploitation and Abuse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0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ToR - IASC Task Team on Humanitarian Financing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FF"/>
          <w:sz w:val="20"/>
          <w:szCs w:val="20"/>
          <w:u w:val="single"/>
        </w:rPr>
      </w:pPr>
      <w:r w:rsidRPr="00A35ACC">
        <w:rPr>
          <w:rFonts w:asciiTheme="majorHAnsi" w:hAnsiTheme="majorHAnsi" w:cs="Helv"/>
          <w:color w:val="0000FF"/>
          <w:sz w:val="20"/>
          <w:szCs w:val="20"/>
          <w:u w:val="single"/>
        </w:rPr>
        <w:t>DRAFT ToR - IASC Tas</w:t>
      </w:r>
      <w:r w:rsidR="00A35ACC" w:rsidRPr="00A35ACC">
        <w:rPr>
          <w:rFonts w:asciiTheme="majorHAnsi" w:hAnsiTheme="majorHAnsi" w:cs="Helv"/>
          <w:color w:val="0000FF"/>
          <w:sz w:val="20"/>
          <w:szCs w:val="20"/>
          <w:u w:val="single"/>
        </w:rPr>
        <w:t>k Team on Protection Priority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  <w:hyperlink r:id="rId11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 xml:space="preserve">ToR - IASC Reference Group on Protracted Displacement 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  <w:u w:val="single"/>
        </w:rPr>
        <w:t xml:space="preserve"> 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  <w:hyperlink r:id="rId12" w:history="1">
        <w:r w:rsidR="005F144A" w:rsidRPr="00A35ACC">
          <w:rPr>
            <w:rFonts w:asciiTheme="majorHAnsi" w:hAnsiTheme="majorHAnsi" w:cs="Tms Rmn"/>
            <w:color w:val="0000FF"/>
            <w:sz w:val="20"/>
            <w:szCs w:val="20"/>
            <w:u w:val="single"/>
          </w:rPr>
          <w:t>ToR - IASC Task Team on Inclusion of Persons with Disabilities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  <w:u w:val="single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3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Action Plan - IASC Reference Group on Meeting Humanitarian Challenges in Urban Areas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FF"/>
          <w:sz w:val="20"/>
          <w:szCs w:val="20"/>
          <w:u w:val="single"/>
        </w:rPr>
      </w:pPr>
      <w:hyperlink r:id="rId14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 xml:space="preserve">ToR - IASC Task Team on Strengthening the Humanitarian/Development Nexus with a focus on protracted contexts </w:t>
        </w:r>
      </w:hyperlink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</w:p>
    <w:p w:rsidR="005F144A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b/>
          <w:bCs/>
          <w:color w:val="000000"/>
          <w:sz w:val="20"/>
          <w:szCs w:val="20"/>
        </w:rPr>
      </w:pPr>
      <w:r w:rsidRPr="00A35ACC">
        <w:rPr>
          <w:rFonts w:asciiTheme="majorHAnsi" w:hAnsiTheme="majorHAnsi" w:cs="Helv"/>
          <w:b/>
          <w:bCs/>
          <w:color w:val="000000"/>
          <w:sz w:val="20"/>
          <w:szCs w:val="20"/>
        </w:rPr>
        <w:t xml:space="preserve">2016 Work Plans: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b/>
          <w:bCs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5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2016 Work Plan - IASC Task Team on Accountability to Affected Populations and Prevention of Sexual Exploitation and Abuse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6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2016 Work Plan - IASC Task Team on Humanitarian Financing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A35ACC">
        <w:rPr>
          <w:rFonts w:asciiTheme="majorHAnsi" w:hAnsiTheme="majorHAnsi" w:cs="Helv"/>
          <w:color w:val="000000"/>
          <w:sz w:val="20"/>
          <w:szCs w:val="20"/>
        </w:rPr>
        <w:t xml:space="preserve">2016 Work Plan - IASC Reference Group on Principled Humanitarian Action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5F144A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hyperlink r:id="rId17" w:history="1">
        <w:r w:rsidRPr="00A35ACC">
          <w:rPr>
            <w:rFonts w:asciiTheme="majorHAnsi" w:hAnsiTheme="majorHAnsi" w:cs="Helv"/>
            <w:color w:val="0000FF"/>
            <w:sz w:val="20"/>
            <w:szCs w:val="20"/>
          </w:rPr>
          <w:t xml:space="preserve">2016 Work Plan - IASC Reference Group on Protracted Displacement </w:t>
        </w:r>
      </w:hyperlink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8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2016 Work Plan - IASC Reference Group on Gender in Humanitarian Action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19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2016 Work Plan - IASC Reference Group on Meeting Humanitarian Challenges in Urban Areas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  <w:hyperlink r:id="rId20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>2016 Work Plan - IASC Reference Group on Mental Health and Psychosocial Support in Emergency Settings</w:t>
        </w:r>
      </w:hyperlink>
      <w:r w:rsidR="005F144A" w:rsidRPr="00A35ACC">
        <w:rPr>
          <w:rFonts w:asciiTheme="majorHAnsi" w:hAnsiTheme="majorHAnsi" w:cs="Tms Rmn"/>
          <w:color w:val="000000"/>
          <w:sz w:val="20"/>
          <w:szCs w:val="20"/>
        </w:rPr>
        <w:t xml:space="preserve"> </w:t>
      </w:r>
    </w:p>
    <w:p w:rsidR="00A35ACC" w:rsidRPr="00A35ACC" w:rsidRDefault="00A35ACC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Pr="00A35ACC" w:rsidRDefault="00A8282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  <w:u w:val="single"/>
        </w:rPr>
      </w:pPr>
      <w:hyperlink r:id="rId21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  <w:u w:val="single"/>
          </w:rPr>
          <w:t xml:space="preserve">2016 Work Plan - IASC Task Team on Strengthening the Humanitarian/Development Nexus with a focus on protracted contexts </w:t>
        </w:r>
      </w:hyperlink>
    </w:p>
    <w:p w:rsidR="005F144A" w:rsidRPr="00A35ACC" w:rsidRDefault="005F144A" w:rsidP="00A35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ms Rmn"/>
          <w:color w:val="000000"/>
          <w:sz w:val="20"/>
          <w:szCs w:val="20"/>
        </w:rPr>
      </w:pPr>
    </w:p>
    <w:p w:rsidR="005F144A" w:rsidRPr="00A35ACC" w:rsidRDefault="00A8282A" w:rsidP="00A35ACC">
      <w:pPr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Helv"/>
          <w:color w:val="0000FF"/>
          <w:sz w:val="20"/>
          <w:szCs w:val="20"/>
        </w:rPr>
      </w:pPr>
      <w:hyperlink r:id="rId22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</w:rPr>
          <w:t>Draft Provisional Work Plan of Task Team IASC Guidelines on Inclusion of Persons with Disabilities in Humanitarian Action, August 2016 – June 201</w:t>
        </w:r>
      </w:hyperlink>
      <w:r w:rsidR="005F144A" w:rsidRPr="00A35ACC">
        <w:rPr>
          <w:rFonts w:asciiTheme="majorHAnsi" w:hAnsiTheme="majorHAnsi" w:cs="Helv"/>
          <w:color w:val="0000FF"/>
          <w:sz w:val="20"/>
          <w:szCs w:val="20"/>
        </w:rPr>
        <w:t>9</w:t>
      </w:r>
    </w:p>
    <w:p w:rsidR="005F144A" w:rsidRPr="00A35ACC" w:rsidRDefault="005F144A" w:rsidP="00A35ACC">
      <w:pPr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Helv"/>
          <w:color w:val="0000FF"/>
          <w:sz w:val="20"/>
          <w:szCs w:val="20"/>
        </w:rPr>
      </w:pPr>
    </w:p>
    <w:p w:rsidR="00AD6DD2" w:rsidRPr="00A35ACC" w:rsidRDefault="00A8282A" w:rsidP="00A35ACC">
      <w:pPr>
        <w:spacing w:after="0"/>
        <w:rPr>
          <w:rFonts w:asciiTheme="majorHAnsi" w:hAnsiTheme="majorHAnsi"/>
          <w:sz w:val="20"/>
          <w:szCs w:val="20"/>
        </w:rPr>
      </w:pPr>
      <w:hyperlink r:id="rId23" w:history="1">
        <w:r w:rsidR="005F144A" w:rsidRPr="00A35ACC">
          <w:rPr>
            <w:rFonts w:asciiTheme="majorHAnsi" w:hAnsiTheme="majorHAnsi" w:cs="Helv"/>
            <w:color w:val="0000FF"/>
            <w:sz w:val="20"/>
            <w:szCs w:val="20"/>
          </w:rPr>
          <w:t>DRAFT 26 September 2016)  Work Plan, 2016 – 2017 - IASC Protection Task Team</w:t>
        </w:r>
      </w:hyperlink>
    </w:p>
    <w:sectPr w:rsidR="00AD6DD2" w:rsidRPr="00A3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2A" w:rsidRDefault="00A8282A" w:rsidP="001D4B41">
      <w:pPr>
        <w:spacing w:after="0" w:line="240" w:lineRule="auto"/>
      </w:pPr>
      <w:r>
        <w:separator/>
      </w:r>
    </w:p>
  </w:endnote>
  <w:endnote w:type="continuationSeparator" w:id="0">
    <w:p w:rsidR="00A8282A" w:rsidRDefault="00A8282A" w:rsidP="001D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2A" w:rsidRDefault="00A8282A" w:rsidP="001D4B41">
      <w:pPr>
        <w:spacing w:after="0" w:line="240" w:lineRule="auto"/>
      </w:pPr>
      <w:r>
        <w:separator/>
      </w:r>
    </w:p>
  </w:footnote>
  <w:footnote w:type="continuationSeparator" w:id="0">
    <w:p w:rsidR="00A8282A" w:rsidRDefault="00A8282A" w:rsidP="001D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A"/>
    <w:rsid w:val="001D4B41"/>
    <w:rsid w:val="005F144A"/>
    <w:rsid w:val="00A35ACC"/>
    <w:rsid w:val="00A8282A"/>
    <w:rsid w:val="00A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39585-BCEB-476A-AE7F-D9486FD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41"/>
  </w:style>
  <w:style w:type="paragraph" w:styleId="Footer">
    <w:name w:val="footer"/>
    <w:basedOn w:val="Normal"/>
    <w:link w:val="FooterChar"/>
    <w:uiPriority w:val="99"/>
    <w:unhideWhenUsed/>
    <w:rsid w:val="001D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gencystandingcommittee.org/reference-group-early-warning-and-preparedness/documents/terms-reference-reference-group-risk-early" TargetMode="External"/><Relationship Id="rId13" Type="http://schemas.openxmlformats.org/officeDocument/2006/relationships/hyperlink" Target="https://interagencystandingcommittee.org/node/17036/view" TargetMode="External"/><Relationship Id="rId18" Type="http://schemas.openxmlformats.org/officeDocument/2006/relationships/hyperlink" Target="https://interagencystandingcommittee.org/node/17866/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agencystandingcommittee.org/node/17851/view" TargetMode="External"/><Relationship Id="rId7" Type="http://schemas.openxmlformats.org/officeDocument/2006/relationships/hyperlink" Target="https://interagencystandingcommittee.org/node/17846/view" TargetMode="External"/><Relationship Id="rId12" Type="http://schemas.openxmlformats.org/officeDocument/2006/relationships/hyperlink" Target="https://interagencystandingcommittee.org/iasc-task-team-inclusion-persons-disabilities-humanitarian-action/documents/tor-iasc-task-team" TargetMode="External"/><Relationship Id="rId17" Type="http://schemas.openxmlformats.org/officeDocument/2006/relationships/hyperlink" Target="https://interagencystandingcommittee.org/reference-group-protracted-displacements/documents/iasc-reference-group-protracted-interna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agencystandingcommittee.org/node/17841/view" TargetMode="External"/><Relationship Id="rId20" Type="http://schemas.openxmlformats.org/officeDocument/2006/relationships/hyperlink" Target="https://interagencystandingcommittee.org/mental-health-and-psychosocial-support-emergency-settings/documents-public/iasc-reference-group-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agencystandingcommittee.org/node/17811/view" TargetMode="External"/><Relationship Id="rId11" Type="http://schemas.openxmlformats.org/officeDocument/2006/relationships/hyperlink" Target="https://interagencystandingcommittee.org/reference-group-protracted-displacements/documents/tor-rg-protracted-internal-displacement-draf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teragencystandingcommittee.org/accountability-affected-populations-including-protection-sexual-exploitation-and-abuse/documents/a-3" TargetMode="External"/><Relationship Id="rId23" Type="http://schemas.openxmlformats.org/officeDocument/2006/relationships/hyperlink" Target="https://interagencystandingcommittee.org/protection-priority-global-protection-cluster/documents/iasc-protection-task-team-work-plan-2016" TargetMode="External"/><Relationship Id="rId10" Type="http://schemas.openxmlformats.org/officeDocument/2006/relationships/hyperlink" Target="https://interagencystandingcommittee.org/node/17026/view" TargetMode="External"/><Relationship Id="rId19" Type="http://schemas.openxmlformats.org/officeDocument/2006/relationships/hyperlink" Target="https://interagencystandingcommittee.org/meeting-humanitarian-challenges-urban-areas/documents-public/mhcua-work-plan-2016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agencystandingcommittee.org/node/17871/view" TargetMode="External"/><Relationship Id="rId14" Type="http://schemas.openxmlformats.org/officeDocument/2006/relationships/hyperlink" Target="https://interagencystandingcommittee.org/iasc-task-team-strengthening-humanitariandevelopment-nexus-focus-protracted-contexts/documents/terms" TargetMode="External"/><Relationship Id="rId22" Type="http://schemas.openxmlformats.org/officeDocument/2006/relationships/hyperlink" Target="https://interagencystandingcommittee.org/node/17801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ESCODA BRUNED</dc:creator>
  <cp:keywords/>
  <dc:description/>
  <cp:lastModifiedBy>ESCODA BRUNED</cp:lastModifiedBy>
  <cp:revision>3</cp:revision>
  <dcterms:created xsi:type="dcterms:W3CDTF">2016-10-13T14:06:00Z</dcterms:created>
  <dcterms:modified xsi:type="dcterms:W3CDTF">2016-10-13T14:14:00Z</dcterms:modified>
</cp:coreProperties>
</file>