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D3" w:rsidRDefault="001D3BD3" w:rsidP="001D3BD3">
      <w:pPr>
        <w:spacing w:line="276" w:lineRule="auto"/>
        <w:jc w:val="both"/>
        <w:rPr>
          <w:rFonts w:ascii="Times New Roman" w:hAnsi="Times New Roman" w:cs="Times New Roman"/>
          <w:b/>
        </w:rPr>
      </w:pPr>
      <w:bookmarkStart w:id="0" w:name="_GoBack"/>
      <w:bookmarkEnd w:id="0"/>
    </w:p>
    <w:p w:rsidR="001D3BD3" w:rsidRDefault="001D3BD3" w:rsidP="001D3BD3">
      <w:pPr>
        <w:spacing w:line="276" w:lineRule="auto"/>
        <w:jc w:val="both"/>
        <w:rPr>
          <w:rFonts w:ascii="Times New Roman" w:hAnsi="Times New Roman" w:cs="Times New Roman"/>
          <w:b/>
        </w:rPr>
      </w:pPr>
      <w:r>
        <w:rPr>
          <w:rFonts w:ascii="Times New Roman" w:hAnsi="Times New Roman" w:cs="Times New Roman"/>
          <w:b/>
        </w:rPr>
        <w:t>10) Humanitarian-Development nexus – UNDP and Denmark</w:t>
      </w:r>
    </w:p>
    <w:p w:rsidR="001D3BD3" w:rsidRDefault="001D3BD3" w:rsidP="001D3BD3">
      <w:pPr>
        <w:spacing w:line="276" w:lineRule="auto"/>
        <w:jc w:val="both"/>
        <w:rPr>
          <w:rFonts w:ascii="Times New Roman" w:hAnsi="Times New Roman" w:cs="Times New Roman"/>
          <w:b/>
        </w:rPr>
      </w:pPr>
    </w:p>
    <w:p w:rsidR="001D3BD3" w:rsidRDefault="001D3BD3" w:rsidP="001D3BD3">
      <w:pPr>
        <w:spacing w:line="276" w:lineRule="auto"/>
        <w:jc w:val="both"/>
        <w:rPr>
          <w:rFonts w:ascii="Times New Roman" w:hAnsi="Times New Roman" w:cs="Times New Roman"/>
          <w:b/>
          <w:u w:val="single"/>
        </w:rPr>
      </w:pPr>
      <w:r>
        <w:rPr>
          <w:rFonts w:ascii="Times New Roman" w:hAnsi="Times New Roman" w:cs="Times New Roman"/>
          <w:u w:val="single"/>
        </w:rPr>
        <w:t>Which concrete actions have you taken and/or are planning to take in the near future?</w:t>
      </w:r>
    </w:p>
    <w:p w:rsidR="001D3BD3" w:rsidRDefault="001D3BD3" w:rsidP="001D3BD3">
      <w:pPr>
        <w:spacing w:line="276" w:lineRule="auto"/>
        <w:jc w:val="both"/>
        <w:rPr>
          <w:rFonts w:ascii="Times New Roman" w:hAnsi="Times New Roman" w:cs="Times New Roman"/>
          <w:b/>
        </w:rPr>
      </w:pPr>
    </w:p>
    <w:p w:rsidR="001D3BD3" w:rsidRDefault="001D3BD3" w:rsidP="001D3BD3">
      <w:pPr>
        <w:spacing w:line="276" w:lineRule="auto"/>
        <w:jc w:val="both"/>
        <w:rPr>
          <w:rFonts w:ascii="Times New Roman" w:hAnsi="Times New Roman" w:cs="Times New Roman"/>
          <w:iCs/>
        </w:rPr>
      </w:pPr>
      <w:r>
        <w:rPr>
          <w:rFonts w:ascii="Times New Roman" w:hAnsi="Times New Roman" w:cs="Times New Roman"/>
          <w:iCs/>
        </w:rPr>
        <w:t xml:space="preserve">The agreement during the Bonn meeting was for work stream 10 to have a loose, information-sharing framework in which it primarily operates opposed to a detailed action plan. To advance this objective, UNDP and Denmark will be launching a knowledge-sharing platform by the end of the year that consolidates best-practice and information across the work stream. The aim is to have the GB partners utilize the platform as a repository for relevant documentation, as well as, an interactive discussion forum on specific areas related to this work. </w:t>
      </w:r>
    </w:p>
    <w:p w:rsidR="001D3BD3" w:rsidRDefault="001D3BD3" w:rsidP="001D3BD3">
      <w:pPr>
        <w:pStyle w:val="ListParagraph"/>
        <w:spacing w:line="276" w:lineRule="auto"/>
        <w:ind w:left="1440"/>
        <w:jc w:val="both"/>
        <w:rPr>
          <w:rFonts w:ascii="Times New Roman" w:hAnsi="Times New Roman" w:cs="Times New Roman"/>
          <w:iCs/>
        </w:rPr>
      </w:pPr>
    </w:p>
    <w:p w:rsidR="001D3BD3" w:rsidRDefault="001D3BD3" w:rsidP="001D3BD3">
      <w:pPr>
        <w:spacing w:line="276" w:lineRule="auto"/>
        <w:jc w:val="both"/>
        <w:rPr>
          <w:rFonts w:ascii="Times New Roman" w:hAnsi="Times New Roman" w:cs="Times New Roman"/>
          <w:iCs/>
        </w:rPr>
      </w:pPr>
      <w:r>
        <w:rPr>
          <w:rFonts w:ascii="Times New Roman" w:hAnsi="Times New Roman" w:cs="Times New Roman"/>
          <w:iCs/>
        </w:rPr>
        <w:t xml:space="preserve">The IASC Humanitarian-Development Task Team and the UN Working Group on Transitions held a first retreat in November to agree on an action plan to advance the humanitarian-development nexus. As a key outcome of the workshop, participants developed a roadmap for the two groups to better support field operations to conduct (to the extent possible) joint analysis, strategic planning and agree on collective outcomes for the short-, medium- and long-term, based on the specific comparative strengths. The two groups will identify areas of responsibility and follow up of activities and timelines for the roadmap in the coming couple of months. The premise for this work is to support country-level initiatives, which are being currently rolled-out and will be scaled-up next year. The work also links up with other partnerships, such as the UN/WB roll-out of the humanitarian/ development /peace nexus, where work is already on-going or in the pipeline for Yemen, Sudan, Somalia and CAR. </w:t>
      </w:r>
    </w:p>
    <w:p w:rsidR="001D3BD3" w:rsidRDefault="001D3BD3" w:rsidP="001D3BD3">
      <w:pPr>
        <w:spacing w:line="276" w:lineRule="auto"/>
        <w:jc w:val="both"/>
        <w:rPr>
          <w:rFonts w:ascii="Times New Roman" w:hAnsi="Times New Roman" w:cs="Times New Roman"/>
          <w:b/>
        </w:rPr>
      </w:pPr>
    </w:p>
    <w:p w:rsidR="001D3BD3" w:rsidRDefault="001D3BD3" w:rsidP="001D3BD3">
      <w:pPr>
        <w:spacing w:line="276" w:lineRule="auto"/>
        <w:jc w:val="both"/>
        <w:rPr>
          <w:rFonts w:ascii="Times New Roman" w:hAnsi="Times New Roman" w:cs="Times New Roman"/>
          <w:u w:val="single"/>
        </w:rPr>
      </w:pPr>
      <w:r>
        <w:rPr>
          <w:rFonts w:ascii="Times New Roman" w:hAnsi="Times New Roman" w:cs="Times New Roman"/>
          <w:u w:val="single"/>
        </w:rPr>
        <w:t>Have you taken, or are planning to take in the near future, any joint action with other work streams?</w:t>
      </w:r>
    </w:p>
    <w:p w:rsidR="001D3BD3" w:rsidRDefault="001D3BD3" w:rsidP="001D3BD3">
      <w:pPr>
        <w:spacing w:line="276" w:lineRule="auto"/>
        <w:jc w:val="both"/>
        <w:rPr>
          <w:rFonts w:ascii="Times New Roman" w:hAnsi="Times New Roman" w:cs="Times New Roman"/>
        </w:rPr>
      </w:pPr>
    </w:p>
    <w:p w:rsidR="00870F4F" w:rsidRDefault="001D3BD3" w:rsidP="00870F4F">
      <w:pPr>
        <w:spacing w:line="276" w:lineRule="auto"/>
        <w:jc w:val="both"/>
        <w:rPr>
          <w:rFonts w:ascii="Times New Roman" w:hAnsi="Times New Roman" w:cs="Times New Roman"/>
          <w:iCs/>
        </w:rPr>
      </w:pPr>
      <w:r>
        <w:rPr>
          <w:rFonts w:ascii="Times New Roman" w:hAnsi="Times New Roman" w:cs="Times New Roman"/>
          <w:iCs/>
        </w:rPr>
        <w:t>At this point in time, there has not been a specific discussion to advance joint studies or workshops with the other work streams</w:t>
      </w:r>
      <w:r w:rsidR="00870F4F">
        <w:rPr>
          <w:rFonts w:ascii="Times New Roman" w:hAnsi="Times New Roman" w:cs="Times New Roman"/>
          <w:iCs/>
        </w:rPr>
        <w:t>, but this will be revisited at the beginning of next year.</w:t>
      </w:r>
    </w:p>
    <w:p w:rsidR="000F1F04" w:rsidRDefault="000F1F04" w:rsidP="00870F4F"/>
    <w:sectPr w:rsidR="000F1F0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75" w:rsidRDefault="00CD2875" w:rsidP="00ED5E18">
      <w:r>
        <w:separator/>
      </w:r>
    </w:p>
  </w:endnote>
  <w:endnote w:type="continuationSeparator" w:id="0">
    <w:p w:rsidR="00CD2875" w:rsidRDefault="00CD2875" w:rsidP="00ED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18" w:rsidRDefault="00ED5E18" w:rsidP="00ED5E18">
    <w:pPr>
      <w:pStyle w:val="Header"/>
      <w:rPr>
        <w:rFonts w:ascii="Times New Roman" w:hAnsi="Times New Roman" w:cs="Times New Roman"/>
        <w:sz w:val="22"/>
        <w:szCs w:val="22"/>
      </w:rPr>
    </w:pPr>
    <w:r>
      <w:rPr>
        <w:rFonts w:ascii="Times New Roman" w:hAnsi="Times New Roman" w:cs="Times New Roman"/>
        <w:sz w:val="22"/>
        <w:szCs w:val="22"/>
      </w:rPr>
      <w:t>Summary of progress from each Grand Bargain work stream – Annex (III) to the meeting report of the Facilitation Group meeting of December 9th, 2016</w:t>
    </w:r>
  </w:p>
  <w:p w:rsidR="00ED5E18" w:rsidRDefault="00ED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75" w:rsidRDefault="00CD2875" w:rsidP="00ED5E18">
      <w:r>
        <w:separator/>
      </w:r>
    </w:p>
  </w:footnote>
  <w:footnote w:type="continuationSeparator" w:id="0">
    <w:p w:rsidR="00CD2875" w:rsidRDefault="00CD2875" w:rsidP="00ED5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D3"/>
    <w:rsid w:val="000F1F04"/>
    <w:rsid w:val="001D3BD3"/>
    <w:rsid w:val="00870F4F"/>
    <w:rsid w:val="00CD2875"/>
    <w:rsid w:val="00ED5E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8A24-315A-488D-AB0C-98FE01C2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D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D3"/>
    <w:pPr>
      <w:ind w:left="720"/>
      <w:contextualSpacing/>
    </w:pPr>
  </w:style>
  <w:style w:type="paragraph" w:styleId="Header">
    <w:name w:val="header"/>
    <w:basedOn w:val="Normal"/>
    <w:link w:val="HeaderChar"/>
    <w:uiPriority w:val="99"/>
    <w:unhideWhenUsed/>
    <w:rsid w:val="00ED5E18"/>
    <w:pPr>
      <w:tabs>
        <w:tab w:val="center" w:pos="4513"/>
        <w:tab w:val="right" w:pos="9026"/>
      </w:tabs>
    </w:pPr>
  </w:style>
  <w:style w:type="character" w:customStyle="1" w:styleId="HeaderChar">
    <w:name w:val="Header Char"/>
    <w:basedOn w:val="DefaultParagraphFont"/>
    <w:link w:val="Header"/>
    <w:uiPriority w:val="99"/>
    <w:rsid w:val="00ED5E18"/>
    <w:rPr>
      <w:rFonts w:eastAsiaTheme="minorHAnsi"/>
      <w:sz w:val="24"/>
      <w:szCs w:val="24"/>
      <w:lang w:val="en-US" w:eastAsia="en-US"/>
    </w:rPr>
  </w:style>
  <w:style w:type="paragraph" w:styleId="Footer">
    <w:name w:val="footer"/>
    <w:basedOn w:val="Normal"/>
    <w:link w:val="FooterChar"/>
    <w:uiPriority w:val="99"/>
    <w:unhideWhenUsed/>
    <w:rsid w:val="00ED5E18"/>
    <w:pPr>
      <w:tabs>
        <w:tab w:val="center" w:pos="4513"/>
        <w:tab w:val="right" w:pos="9026"/>
      </w:tabs>
    </w:pPr>
  </w:style>
  <w:style w:type="character" w:customStyle="1" w:styleId="FooterChar">
    <w:name w:val="Footer Char"/>
    <w:basedOn w:val="DefaultParagraphFont"/>
    <w:link w:val="Footer"/>
    <w:uiPriority w:val="99"/>
    <w:rsid w:val="00ED5E18"/>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297">
      <w:bodyDiv w:val="1"/>
      <w:marLeft w:val="0"/>
      <w:marRight w:val="0"/>
      <w:marTop w:val="0"/>
      <w:marBottom w:val="0"/>
      <w:divBdr>
        <w:top w:val="none" w:sz="0" w:space="0" w:color="auto"/>
        <w:left w:val="none" w:sz="0" w:space="0" w:color="auto"/>
        <w:bottom w:val="none" w:sz="0" w:space="0" w:color="auto"/>
        <w:right w:val="none" w:sz="0" w:space="0" w:color="auto"/>
      </w:divBdr>
    </w:div>
    <w:div w:id="455219084">
      <w:bodyDiv w:val="1"/>
      <w:marLeft w:val="0"/>
      <w:marRight w:val="0"/>
      <w:marTop w:val="0"/>
      <w:marBottom w:val="0"/>
      <w:divBdr>
        <w:top w:val="none" w:sz="0" w:space="0" w:color="auto"/>
        <w:left w:val="none" w:sz="0" w:space="0" w:color="auto"/>
        <w:bottom w:val="none" w:sz="0" w:space="0" w:color="auto"/>
        <w:right w:val="none" w:sz="0" w:space="0" w:color="auto"/>
      </w:divBdr>
    </w:div>
    <w:div w:id="9152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dcterms:created xsi:type="dcterms:W3CDTF">2017-05-06T06:22:00Z</dcterms:created>
  <dcterms:modified xsi:type="dcterms:W3CDTF">2017-05-06T06:25:00Z</dcterms:modified>
</cp:coreProperties>
</file>