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D2" w:rsidRDefault="00761AD2" w:rsidP="00761AD2">
      <w:pPr>
        <w:spacing w:line="276" w:lineRule="auto"/>
        <w:jc w:val="both"/>
        <w:rPr>
          <w:rFonts w:ascii="Times New Roman" w:hAnsi="Times New Roman" w:cs="Times New Roman"/>
          <w:b/>
        </w:rPr>
      </w:pPr>
      <w:r>
        <w:rPr>
          <w:rFonts w:ascii="Times New Roman" w:hAnsi="Times New Roman" w:cs="Times New Roman"/>
          <w:b/>
        </w:rPr>
        <w:t>9) Reporting – ICVA and Germany</w:t>
      </w:r>
    </w:p>
    <w:p w:rsidR="00761AD2" w:rsidRDefault="00761AD2" w:rsidP="00761AD2">
      <w:pPr>
        <w:spacing w:line="276" w:lineRule="auto"/>
        <w:jc w:val="both"/>
        <w:rPr>
          <w:rFonts w:ascii="Times New Roman" w:hAnsi="Times New Roman" w:cs="Times New Roman"/>
          <w:b/>
        </w:rPr>
      </w:pPr>
    </w:p>
    <w:p w:rsidR="00761AD2" w:rsidRDefault="00761AD2" w:rsidP="00761AD2">
      <w:pPr>
        <w:spacing w:line="276" w:lineRule="auto"/>
        <w:jc w:val="both"/>
        <w:rPr>
          <w:rFonts w:ascii="Times New Roman" w:hAnsi="Times New Roman" w:cs="Times New Roman"/>
          <w:u w:val="single"/>
        </w:rPr>
      </w:pPr>
      <w:r>
        <w:rPr>
          <w:rFonts w:ascii="Times New Roman" w:hAnsi="Times New Roman" w:cs="Times New Roman"/>
          <w:u w:val="single"/>
        </w:rPr>
        <w:t>Which concrete actions have you taken and/or are planning to take in the near future?</w:t>
      </w:r>
    </w:p>
    <w:p w:rsidR="00761AD2" w:rsidRDefault="00761AD2" w:rsidP="00761AD2">
      <w:pPr>
        <w:spacing w:line="276" w:lineRule="auto"/>
        <w:jc w:val="both"/>
        <w:rPr>
          <w:rFonts w:ascii="Times New Roman" w:hAnsi="Times New Roman" w:cs="Times New Roman"/>
          <w:b/>
        </w:rPr>
      </w:pPr>
    </w:p>
    <w:p w:rsidR="00761AD2" w:rsidRDefault="00761AD2" w:rsidP="00761AD2">
      <w:pPr>
        <w:spacing w:line="276" w:lineRule="auto"/>
        <w:jc w:val="both"/>
        <w:rPr>
          <w:rFonts w:ascii="Times New Roman" w:hAnsi="Times New Roman" w:cs="Times New Roman"/>
          <w:lang w:val="en-GB"/>
        </w:rPr>
      </w:pPr>
      <w:r>
        <w:rPr>
          <w:rFonts w:ascii="Times New Roman" w:hAnsi="Times New Roman" w:cs="Times New Roman"/>
        </w:rPr>
        <w:t>With support from Germany, GPPI has finalized a report with an analysis of reporting requirements and a proposed 10+3 reporting format.  A workshop was held in Geneva on November 18</w:t>
      </w:r>
      <w:r>
        <w:rPr>
          <w:rFonts w:ascii="Times New Roman" w:hAnsi="Times New Roman" w:cs="Times New Roman"/>
          <w:vertAlign w:val="superscript"/>
        </w:rPr>
        <w:t>th</w:t>
      </w:r>
      <w:r>
        <w:rPr>
          <w:rFonts w:ascii="Times New Roman" w:hAnsi="Times New Roman" w:cs="Times New Roman"/>
        </w:rPr>
        <w:t xml:space="preserve"> where Germany and ICVA reconvened Grand Bargain signatories to learn about this GPPI research proposal and develop a plan forward. Germany and ICVA have reached out separately to the GHD group and IASC to solicit feedback on the GPPI proposal, and recruit volunteers for a pilot.</w:t>
      </w:r>
    </w:p>
    <w:p w:rsidR="00761AD2" w:rsidRDefault="00761AD2" w:rsidP="00761AD2">
      <w:pPr>
        <w:spacing w:line="276" w:lineRule="auto"/>
        <w:jc w:val="both"/>
        <w:rPr>
          <w:rFonts w:ascii="Times New Roman" w:hAnsi="Times New Roman" w:cs="Times New Roman"/>
          <w:b/>
          <w:lang w:val="en-GB"/>
        </w:rPr>
      </w:pPr>
    </w:p>
    <w:p w:rsidR="00761AD2" w:rsidRDefault="00761AD2" w:rsidP="00761AD2">
      <w:pPr>
        <w:spacing w:line="276" w:lineRule="auto"/>
        <w:jc w:val="both"/>
        <w:rPr>
          <w:rFonts w:ascii="Times New Roman" w:hAnsi="Times New Roman" w:cs="Times New Roman"/>
        </w:rPr>
      </w:pPr>
      <w:r>
        <w:rPr>
          <w:rFonts w:ascii="Times New Roman" w:hAnsi="Times New Roman" w:cs="Times New Roman"/>
        </w:rPr>
        <w:t>The GHD will launch a process in January for donors. The IASC HFTT will hold a retreat at the end of January, to which donors will be invited for the session on taking forward the reporting work stream.  Stakeholders will be reconvened periodically in the lead up to the end of 2018 to ensure the commitments are achieved.</w:t>
      </w:r>
    </w:p>
    <w:p w:rsidR="00761AD2" w:rsidRDefault="00761AD2" w:rsidP="00761AD2">
      <w:pPr>
        <w:spacing w:line="276" w:lineRule="auto"/>
        <w:jc w:val="both"/>
        <w:rPr>
          <w:rFonts w:ascii="Times New Roman" w:hAnsi="Times New Roman" w:cs="Times New Roman"/>
          <w:b/>
        </w:rPr>
      </w:pPr>
    </w:p>
    <w:p w:rsidR="00761AD2" w:rsidRDefault="00761AD2" w:rsidP="00761AD2">
      <w:pPr>
        <w:spacing w:line="276" w:lineRule="auto"/>
        <w:jc w:val="both"/>
        <w:rPr>
          <w:rFonts w:ascii="Times New Roman" w:hAnsi="Times New Roman" w:cs="Times New Roman"/>
          <w:b/>
          <w:u w:val="single"/>
        </w:rPr>
      </w:pPr>
      <w:r>
        <w:rPr>
          <w:rFonts w:ascii="Times New Roman" w:hAnsi="Times New Roman" w:cs="Times New Roman"/>
          <w:u w:val="single"/>
        </w:rPr>
        <w:t>Have you taken, or are planning to take in the near future, any joint action with other work streams?</w:t>
      </w:r>
    </w:p>
    <w:p w:rsidR="00761AD2" w:rsidRDefault="00761AD2" w:rsidP="00761AD2">
      <w:pPr>
        <w:spacing w:line="276" w:lineRule="auto"/>
        <w:jc w:val="both"/>
        <w:rPr>
          <w:rFonts w:ascii="Times New Roman" w:hAnsi="Times New Roman" w:cs="Times New Roman"/>
          <w:b/>
        </w:rPr>
      </w:pPr>
    </w:p>
    <w:p w:rsidR="00761AD2" w:rsidRDefault="00761AD2" w:rsidP="00761AD2">
      <w:pPr>
        <w:spacing w:line="276" w:lineRule="auto"/>
        <w:jc w:val="both"/>
        <w:rPr>
          <w:rFonts w:ascii="Times New Roman" w:hAnsi="Times New Roman" w:cs="Times New Roman"/>
        </w:rPr>
      </w:pPr>
      <w:r>
        <w:rPr>
          <w:rFonts w:ascii="Times New Roman" w:hAnsi="Times New Roman" w:cs="Times New Roman"/>
        </w:rPr>
        <w:t xml:space="preserve">ICVA and Germany have reached out to Development Initiatives (who are working for the Dutch on </w:t>
      </w:r>
      <w:r>
        <w:rPr>
          <w:rFonts w:ascii="Times New Roman" w:hAnsi="Times New Roman" w:cs="Times New Roman"/>
          <w:bCs/>
        </w:rPr>
        <w:t xml:space="preserve">transparency </w:t>
      </w:r>
      <w:r>
        <w:rPr>
          <w:rFonts w:ascii="Times New Roman" w:hAnsi="Times New Roman" w:cs="Times New Roman"/>
        </w:rPr>
        <w:t xml:space="preserve">and DFID on </w:t>
      </w:r>
      <w:r>
        <w:rPr>
          <w:rFonts w:ascii="Times New Roman" w:hAnsi="Times New Roman" w:cs="Times New Roman"/>
          <w:bCs/>
        </w:rPr>
        <w:t>cash</w:t>
      </w:r>
      <w:r>
        <w:rPr>
          <w:rFonts w:ascii="Times New Roman" w:hAnsi="Times New Roman" w:cs="Times New Roman"/>
        </w:rPr>
        <w:t>) to ensure linkages to these work streams and get feedback on the GPPI proposed template when considering IATI.  The IASC HFTT has a whole work stream connected to IATI and FTS.</w:t>
      </w:r>
    </w:p>
    <w:p w:rsidR="00761AD2" w:rsidRDefault="00761AD2" w:rsidP="00761AD2">
      <w:pPr>
        <w:spacing w:line="276" w:lineRule="auto"/>
        <w:jc w:val="both"/>
        <w:rPr>
          <w:rFonts w:ascii="Times New Roman" w:hAnsi="Times New Roman" w:cs="Times New Roman"/>
        </w:rPr>
      </w:pPr>
    </w:p>
    <w:p w:rsidR="00761AD2" w:rsidRDefault="00761AD2" w:rsidP="00761AD2">
      <w:pPr>
        <w:spacing w:line="276" w:lineRule="auto"/>
        <w:jc w:val="both"/>
        <w:rPr>
          <w:rFonts w:ascii="Times New Roman" w:hAnsi="Times New Roman" w:cs="Times New Roman"/>
          <w:lang w:val="en-GB"/>
        </w:rPr>
      </w:pPr>
      <w:r>
        <w:rPr>
          <w:rFonts w:ascii="Times New Roman" w:hAnsi="Times New Roman" w:cs="Times New Roman"/>
        </w:rPr>
        <w:t xml:space="preserve">ICVA has supported ICRC in crafting a survey to be disseminated to agencies on </w:t>
      </w:r>
      <w:r>
        <w:rPr>
          <w:rFonts w:ascii="Times New Roman" w:hAnsi="Times New Roman" w:cs="Times New Roman"/>
          <w:bCs/>
        </w:rPr>
        <w:t>earmarking</w:t>
      </w:r>
      <w:r>
        <w:rPr>
          <w:rFonts w:ascii="Times New Roman" w:hAnsi="Times New Roman" w:cs="Times New Roman"/>
        </w:rPr>
        <w:t xml:space="preserve"> that will be useful later on when exploring how to better report on un-earmarked contributions.  </w:t>
      </w:r>
    </w:p>
    <w:p w:rsidR="00761AD2" w:rsidRDefault="00761AD2" w:rsidP="00761AD2">
      <w:pPr>
        <w:spacing w:line="276" w:lineRule="auto"/>
        <w:jc w:val="both"/>
        <w:rPr>
          <w:rFonts w:ascii="Times New Roman" w:hAnsi="Times New Roman" w:cs="Times New Roman"/>
          <w:lang w:val="en-GB"/>
        </w:rPr>
      </w:pPr>
    </w:p>
    <w:p w:rsidR="00761AD2" w:rsidRDefault="00761AD2" w:rsidP="00761AD2">
      <w:pPr>
        <w:spacing w:line="276" w:lineRule="auto"/>
        <w:jc w:val="both"/>
        <w:rPr>
          <w:rFonts w:ascii="Times New Roman" w:hAnsi="Times New Roman" w:cs="Times New Roman"/>
          <w:lang w:val="en-GB"/>
        </w:rPr>
      </w:pPr>
      <w:r>
        <w:rPr>
          <w:rFonts w:ascii="Times New Roman" w:hAnsi="Times New Roman" w:cs="Times New Roman"/>
          <w:lang w:val="en-GB"/>
        </w:rPr>
        <w:t>U</w:t>
      </w:r>
      <w:proofErr w:type="spellStart"/>
      <w:r>
        <w:rPr>
          <w:rFonts w:ascii="Times New Roman" w:hAnsi="Times New Roman" w:cs="Times New Roman"/>
        </w:rPr>
        <w:t>nder</w:t>
      </w:r>
      <w:proofErr w:type="spellEnd"/>
      <w:r>
        <w:rPr>
          <w:rFonts w:ascii="Times New Roman" w:hAnsi="Times New Roman" w:cs="Times New Roman"/>
        </w:rPr>
        <w:t xml:space="preserve"> </w:t>
      </w:r>
      <w:r>
        <w:rPr>
          <w:rFonts w:ascii="Times New Roman" w:hAnsi="Times New Roman" w:cs="Times New Roman"/>
          <w:bCs/>
        </w:rPr>
        <w:t>reducing management costs</w:t>
      </w:r>
      <w:r>
        <w:rPr>
          <w:rFonts w:ascii="Times New Roman" w:hAnsi="Times New Roman" w:cs="Times New Roman"/>
        </w:rPr>
        <w:t xml:space="preserve">, ICVA has hosted a meeting with UN agencies working towards harmonization of agreements with NGOs.  These agencies plan to be ready for consultations with NGOs in early 2016.  ICVA/Germany are also supporting OCHA’s work in the IASC HFTT to recalibrate approaches to </w:t>
      </w:r>
      <w:r>
        <w:rPr>
          <w:rFonts w:ascii="Times New Roman" w:hAnsi="Times New Roman" w:cs="Times New Roman"/>
          <w:bCs/>
        </w:rPr>
        <w:t>partner capacity assessments</w:t>
      </w:r>
      <w:r>
        <w:rPr>
          <w:rFonts w:ascii="Times New Roman" w:hAnsi="Times New Roman" w:cs="Times New Roman"/>
        </w:rPr>
        <w:t>.</w:t>
      </w:r>
    </w:p>
    <w:p w:rsidR="00761AD2" w:rsidRDefault="00761AD2" w:rsidP="00761AD2">
      <w:pPr>
        <w:spacing w:line="276" w:lineRule="auto"/>
        <w:jc w:val="both"/>
        <w:rPr>
          <w:rFonts w:ascii="Times New Roman" w:hAnsi="Times New Roman" w:cs="Times New Roman"/>
          <w:sz w:val="14"/>
          <w:szCs w:val="14"/>
          <w:lang w:val="en-GB"/>
        </w:rPr>
      </w:pPr>
    </w:p>
    <w:p w:rsidR="00761AD2" w:rsidRDefault="00761AD2" w:rsidP="00761AD2">
      <w:pPr>
        <w:spacing w:line="276" w:lineRule="auto"/>
        <w:jc w:val="both"/>
        <w:rPr>
          <w:rFonts w:ascii="Times New Roman" w:hAnsi="Times New Roman" w:cs="Times New Roman"/>
          <w:b/>
        </w:rPr>
      </w:pPr>
      <w:r>
        <w:rPr>
          <w:rFonts w:ascii="Times New Roman" w:hAnsi="Times New Roman" w:cs="Times New Roman"/>
        </w:rPr>
        <w:t xml:space="preserve">ICVA is monitoring the localization marker discussions linked to the </w:t>
      </w:r>
      <w:r>
        <w:rPr>
          <w:rFonts w:ascii="Times New Roman" w:hAnsi="Times New Roman" w:cs="Times New Roman"/>
          <w:bCs/>
        </w:rPr>
        <w:t>national/frontline responders</w:t>
      </w:r>
      <w:r>
        <w:rPr>
          <w:rFonts w:ascii="Times New Roman" w:hAnsi="Times New Roman" w:cs="Times New Roman"/>
        </w:rPr>
        <w:t xml:space="preserve"> work stream. </w:t>
      </w:r>
    </w:p>
    <w:p w:rsidR="00761AD2" w:rsidRDefault="00761AD2" w:rsidP="00761AD2">
      <w:pPr>
        <w:spacing w:line="276" w:lineRule="auto"/>
        <w:jc w:val="both"/>
        <w:rPr>
          <w:rFonts w:ascii="Times New Roman" w:hAnsi="Times New Roman" w:cs="Times New Roman"/>
          <w:b/>
        </w:rPr>
      </w:pPr>
    </w:p>
    <w:p w:rsidR="00761AD2" w:rsidRDefault="00761AD2" w:rsidP="00761AD2">
      <w:pPr>
        <w:spacing w:line="276" w:lineRule="auto"/>
        <w:jc w:val="both"/>
        <w:rPr>
          <w:rFonts w:ascii="Times New Roman" w:hAnsi="Times New Roman" w:cs="Times New Roman"/>
          <w:b/>
        </w:rPr>
      </w:pPr>
    </w:p>
    <w:p w:rsidR="00761AD2" w:rsidRDefault="00761AD2" w:rsidP="00761AD2">
      <w:pPr>
        <w:spacing w:line="276" w:lineRule="auto"/>
        <w:jc w:val="both"/>
        <w:rPr>
          <w:rFonts w:ascii="Times New Roman" w:hAnsi="Times New Roman" w:cs="Times New Roman"/>
          <w:b/>
        </w:rPr>
      </w:pPr>
      <w:bookmarkStart w:id="0" w:name="_GoBack"/>
      <w:bookmarkEnd w:id="0"/>
    </w:p>
    <w:p w:rsidR="00761AD2" w:rsidRDefault="00761AD2" w:rsidP="00761AD2">
      <w:pPr>
        <w:spacing w:line="276" w:lineRule="auto"/>
        <w:jc w:val="both"/>
        <w:rPr>
          <w:rFonts w:ascii="Times New Roman" w:hAnsi="Times New Roman" w:cs="Times New Roman"/>
          <w:b/>
        </w:rPr>
      </w:pPr>
    </w:p>
    <w:p w:rsidR="00761AD2" w:rsidRDefault="00761AD2" w:rsidP="00761AD2">
      <w:pPr>
        <w:spacing w:line="276" w:lineRule="auto"/>
        <w:jc w:val="both"/>
        <w:rPr>
          <w:rFonts w:ascii="Times New Roman" w:hAnsi="Times New Roman" w:cs="Times New Roman"/>
          <w:b/>
        </w:rPr>
      </w:pPr>
    </w:p>
    <w:p w:rsidR="008B75B1" w:rsidRDefault="008B75B1"/>
    <w:sectPr w:rsidR="008B75B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A4" w:rsidRDefault="00C413A4" w:rsidP="00786958">
      <w:r>
        <w:separator/>
      </w:r>
    </w:p>
  </w:endnote>
  <w:endnote w:type="continuationSeparator" w:id="0">
    <w:p w:rsidR="00C413A4" w:rsidRDefault="00C413A4" w:rsidP="0078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58" w:rsidRDefault="00786958" w:rsidP="00786958">
    <w:pPr>
      <w:pStyle w:val="Header"/>
      <w:rPr>
        <w:rFonts w:ascii="Times New Roman" w:hAnsi="Times New Roman" w:cs="Times New Roman"/>
        <w:sz w:val="22"/>
        <w:szCs w:val="22"/>
      </w:rPr>
    </w:pPr>
    <w:r>
      <w:rPr>
        <w:rFonts w:ascii="Times New Roman" w:hAnsi="Times New Roman" w:cs="Times New Roman"/>
        <w:sz w:val="22"/>
        <w:szCs w:val="22"/>
      </w:rPr>
      <w:t>Summary of progress from each Grand Bargain work stream – Annex (III) to the meeting report of the Facilitation Group meeting of December 9th, 2016</w:t>
    </w:r>
  </w:p>
  <w:p w:rsidR="00786958" w:rsidRDefault="0078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A4" w:rsidRDefault="00C413A4" w:rsidP="00786958">
      <w:r>
        <w:separator/>
      </w:r>
    </w:p>
  </w:footnote>
  <w:footnote w:type="continuationSeparator" w:id="0">
    <w:p w:rsidR="00C413A4" w:rsidRDefault="00C413A4" w:rsidP="00786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2"/>
    <w:rsid w:val="00761AD2"/>
    <w:rsid w:val="00786958"/>
    <w:rsid w:val="008B75B1"/>
    <w:rsid w:val="00C413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6ADF1-F26B-4D1E-9EA3-3DDCC03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D2"/>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958"/>
    <w:pPr>
      <w:tabs>
        <w:tab w:val="center" w:pos="4513"/>
        <w:tab w:val="right" w:pos="9026"/>
      </w:tabs>
    </w:pPr>
  </w:style>
  <w:style w:type="character" w:customStyle="1" w:styleId="HeaderChar">
    <w:name w:val="Header Char"/>
    <w:basedOn w:val="DefaultParagraphFont"/>
    <w:link w:val="Header"/>
    <w:uiPriority w:val="99"/>
    <w:rsid w:val="00786958"/>
    <w:rPr>
      <w:rFonts w:eastAsiaTheme="minorHAnsi"/>
      <w:sz w:val="24"/>
      <w:szCs w:val="24"/>
      <w:lang w:val="en-US" w:eastAsia="en-US"/>
    </w:rPr>
  </w:style>
  <w:style w:type="paragraph" w:styleId="Footer">
    <w:name w:val="footer"/>
    <w:basedOn w:val="Normal"/>
    <w:link w:val="FooterChar"/>
    <w:uiPriority w:val="99"/>
    <w:unhideWhenUsed/>
    <w:rsid w:val="00786958"/>
    <w:pPr>
      <w:tabs>
        <w:tab w:val="center" w:pos="4513"/>
        <w:tab w:val="right" w:pos="9026"/>
      </w:tabs>
    </w:pPr>
  </w:style>
  <w:style w:type="character" w:customStyle="1" w:styleId="FooterChar">
    <w:name w:val="Footer Char"/>
    <w:basedOn w:val="DefaultParagraphFont"/>
    <w:link w:val="Footer"/>
    <w:uiPriority w:val="99"/>
    <w:rsid w:val="00786958"/>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10692">
      <w:bodyDiv w:val="1"/>
      <w:marLeft w:val="0"/>
      <w:marRight w:val="0"/>
      <w:marTop w:val="0"/>
      <w:marBottom w:val="0"/>
      <w:divBdr>
        <w:top w:val="none" w:sz="0" w:space="0" w:color="auto"/>
        <w:left w:val="none" w:sz="0" w:space="0" w:color="auto"/>
        <w:bottom w:val="none" w:sz="0" w:space="0" w:color="auto"/>
        <w:right w:val="none" w:sz="0" w:space="0" w:color="auto"/>
      </w:divBdr>
    </w:div>
    <w:div w:id="8481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2017-05-06T06:20:00Z</dcterms:created>
  <dcterms:modified xsi:type="dcterms:W3CDTF">2017-05-06T06:21:00Z</dcterms:modified>
</cp:coreProperties>
</file>