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22" w:rsidRPr="003A5067" w:rsidRDefault="001074C3" w:rsidP="003E5522">
      <w:pPr>
        <w:rPr>
          <w:b/>
          <w:lang w:val="en-GB"/>
        </w:rPr>
      </w:pPr>
      <w:bookmarkStart w:id="0" w:name="_Hlk505079749"/>
      <w:r w:rsidRPr="003A5067">
        <w:rPr>
          <w:b/>
          <w:lang w:val="en-GB"/>
        </w:rPr>
        <w:t>15</w:t>
      </w:r>
      <w:r w:rsidR="00B529C6" w:rsidRPr="003A5067">
        <w:rPr>
          <w:b/>
          <w:vertAlign w:val="superscript"/>
          <w:lang w:val="en-GB"/>
        </w:rPr>
        <w:t>th</w:t>
      </w:r>
      <w:r w:rsidR="00B529C6" w:rsidRPr="003A5067">
        <w:rPr>
          <w:b/>
          <w:lang w:val="en-GB"/>
        </w:rPr>
        <w:t xml:space="preserve"> </w:t>
      </w:r>
      <w:r w:rsidR="003E5522" w:rsidRPr="003A5067">
        <w:rPr>
          <w:b/>
          <w:lang w:val="en-GB"/>
        </w:rPr>
        <w:t xml:space="preserve">IASC TT </w:t>
      </w:r>
      <w:r w:rsidR="00D320F6" w:rsidRPr="003A5067">
        <w:rPr>
          <w:b/>
          <w:lang w:val="en-GB"/>
        </w:rPr>
        <w:t xml:space="preserve">meeting </w:t>
      </w:r>
      <w:r w:rsidR="003E5522" w:rsidRPr="003A5067">
        <w:rPr>
          <w:b/>
          <w:lang w:val="en-GB"/>
        </w:rPr>
        <w:t xml:space="preserve">on Strengthening the Humanitarian and Development Nexus with a focus on Protracted Emergencies </w:t>
      </w:r>
    </w:p>
    <w:p w:rsidR="00084B49" w:rsidRPr="003A5067" w:rsidRDefault="0037422B" w:rsidP="00084B49">
      <w:pPr>
        <w:rPr>
          <w:b/>
          <w:lang w:val="en-GB"/>
        </w:rPr>
      </w:pPr>
      <w:r>
        <w:rPr>
          <w:b/>
          <w:lang w:val="en-GB"/>
        </w:rPr>
        <w:t xml:space="preserve">DRAFT </w:t>
      </w:r>
      <w:r w:rsidR="00084B49" w:rsidRPr="003A5067">
        <w:rPr>
          <w:b/>
          <w:lang w:val="en-GB"/>
        </w:rPr>
        <w:t>Agenda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1371"/>
        <w:gridCol w:w="4595"/>
        <w:gridCol w:w="2410"/>
        <w:gridCol w:w="1134"/>
      </w:tblGrid>
      <w:tr w:rsidR="00516BB4" w:rsidRPr="003A5067" w:rsidTr="00B40727">
        <w:tc>
          <w:tcPr>
            <w:tcW w:w="266" w:type="dxa"/>
          </w:tcPr>
          <w:p w:rsidR="00516BB4" w:rsidRPr="00516BB4" w:rsidRDefault="00516BB4" w:rsidP="00516BB4">
            <w:pPr>
              <w:pStyle w:val="NoSpacing"/>
              <w:rPr>
                <w:b/>
                <w:lang w:val="en-GB"/>
              </w:rPr>
            </w:pPr>
            <w:r w:rsidRPr="00516BB4">
              <w:rPr>
                <w:b/>
                <w:lang w:val="en-GB"/>
              </w:rPr>
              <w:t>#</w:t>
            </w:r>
          </w:p>
        </w:tc>
        <w:tc>
          <w:tcPr>
            <w:tcW w:w="1371" w:type="dxa"/>
          </w:tcPr>
          <w:p w:rsidR="00516BB4" w:rsidRPr="00516BB4" w:rsidRDefault="00516BB4" w:rsidP="00516BB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B4" w:rsidRPr="003A5067" w:rsidRDefault="00516BB4" w:rsidP="00516BB4">
            <w:pPr>
              <w:pStyle w:val="NoSpacing"/>
              <w:rPr>
                <w:b/>
                <w:lang w:val="en-GB"/>
              </w:rPr>
            </w:pPr>
            <w:r w:rsidRPr="003A5067">
              <w:rPr>
                <w:b/>
                <w:lang w:val="en-GB"/>
              </w:rPr>
              <w:t>Agenda items</w:t>
            </w:r>
          </w:p>
        </w:tc>
        <w:tc>
          <w:tcPr>
            <w:tcW w:w="2410" w:type="dxa"/>
          </w:tcPr>
          <w:p w:rsidR="00516BB4" w:rsidRPr="003A5067" w:rsidRDefault="001809A6" w:rsidP="001809A6">
            <w:pPr>
              <w:pStyle w:val="NoSpacing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by</w:t>
            </w:r>
          </w:p>
        </w:tc>
        <w:tc>
          <w:tcPr>
            <w:tcW w:w="1134" w:type="dxa"/>
          </w:tcPr>
          <w:p w:rsidR="00516BB4" w:rsidRPr="003A5067" w:rsidRDefault="00516BB4" w:rsidP="00B40727">
            <w:pPr>
              <w:pStyle w:val="NoSpacing"/>
              <w:jc w:val="center"/>
              <w:rPr>
                <w:b/>
                <w:lang w:val="en-GB"/>
              </w:rPr>
            </w:pPr>
            <w:r w:rsidRPr="003A5067">
              <w:rPr>
                <w:b/>
                <w:lang w:val="en-GB"/>
              </w:rPr>
              <w:t>approx.</w:t>
            </w:r>
            <w:r w:rsidR="001809A6">
              <w:rPr>
                <w:b/>
                <w:lang w:val="en-GB"/>
              </w:rPr>
              <w:t xml:space="preserve"> time</w:t>
            </w:r>
          </w:p>
        </w:tc>
      </w:tr>
      <w:tr w:rsidR="00516BB4" w:rsidRPr="003A5067" w:rsidTr="00B40727">
        <w:trPr>
          <w:trHeight w:val="160"/>
        </w:trPr>
        <w:tc>
          <w:tcPr>
            <w:tcW w:w="266" w:type="dxa"/>
          </w:tcPr>
          <w:p w:rsidR="00516BB4" w:rsidRPr="00516BB4" w:rsidRDefault="00516BB4" w:rsidP="00516BB4">
            <w:pPr>
              <w:pStyle w:val="NoSpacing"/>
              <w:rPr>
                <w:b/>
                <w:lang w:val="en-GB"/>
              </w:rPr>
            </w:pPr>
          </w:p>
        </w:tc>
        <w:tc>
          <w:tcPr>
            <w:tcW w:w="1371" w:type="dxa"/>
          </w:tcPr>
          <w:p w:rsidR="00516BB4" w:rsidRPr="00516BB4" w:rsidRDefault="00516BB4" w:rsidP="00516BB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B4" w:rsidRPr="003A5067" w:rsidRDefault="00516BB4" w:rsidP="00516BB4">
            <w:pPr>
              <w:pStyle w:val="NoSpacing"/>
              <w:rPr>
                <w:b/>
                <w:lang w:val="en-GB"/>
              </w:rPr>
            </w:pPr>
            <w:r w:rsidRPr="003A5067">
              <w:rPr>
                <w:b/>
                <w:lang w:val="en-GB"/>
              </w:rPr>
              <w:t>Welcome and adoption of Agenda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:rsidR="00516BB4" w:rsidRPr="003A5067" w:rsidRDefault="00516BB4" w:rsidP="001809A6">
            <w:pPr>
              <w:pStyle w:val="NoSpacing"/>
              <w:jc w:val="center"/>
              <w:rPr>
                <w:lang w:val="en-GB"/>
              </w:rPr>
            </w:pPr>
            <w:r w:rsidRPr="00516BB4">
              <w:rPr>
                <w:lang w:val="en-GB"/>
              </w:rPr>
              <w:t>co-chairs</w:t>
            </w:r>
          </w:p>
        </w:tc>
        <w:tc>
          <w:tcPr>
            <w:tcW w:w="1134" w:type="dxa"/>
          </w:tcPr>
          <w:p w:rsidR="00516BB4" w:rsidRPr="003A5067" w:rsidRDefault="00516BB4" w:rsidP="00B40727">
            <w:pPr>
              <w:pStyle w:val="NoSpacing"/>
              <w:jc w:val="center"/>
              <w:rPr>
                <w:lang w:val="en-GB"/>
              </w:rPr>
            </w:pPr>
            <w:r w:rsidRPr="003A5067">
              <w:rPr>
                <w:lang w:val="en-GB"/>
              </w:rPr>
              <w:t>15.30</w:t>
            </w:r>
          </w:p>
        </w:tc>
      </w:tr>
      <w:tr w:rsidR="00516BB4" w:rsidRPr="003A5067" w:rsidTr="00B40727">
        <w:trPr>
          <w:trHeight w:val="253"/>
        </w:trPr>
        <w:tc>
          <w:tcPr>
            <w:tcW w:w="266" w:type="dxa"/>
            <w:shd w:val="clear" w:color="auto" w:fill="E7E6E6"/>
          </w:tcPr>
          <w:p w:rsidR="00516BB4" w:rsidRPr="00516BB4" w:rsidRDefault="00516BB4" w:rsidP="00516BB4">
            <w:pPr>
              <w:pStyle w:val="NoSpacing"/>
              <w:rPr>
                <w:b/>
                <w:lang w:val="en-GB"/>
              </w:rPr>
            </w:pPr>
          </w:p>
        </w:tc>
        <w:tc>
          <w:tcPr>
            <w:tcW w:w="1371" w:type="dxa"/>
            <w:shd w:val="clear" w:color="auto" w:fill="E7E6E6"/>
          </w:tcPr>
          <w:p w:rsidR="00516BB4" w:rsidRPr="00516BB4" w:rsidRDefault="00516BB4" w:rsidP="00516BB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595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B4" w:rsidRPr="003A5067" w:rsidRDefault="00516BB4" w:rsidP="00516BB4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  <w:shd w:val="clear" w:color="auto" w:fill="E7E6E6"/>
          </w:tcPr>
          <w:p w:rsidR="00516BB4" w:rsidRPr="003A5067" w:rsidRDefault="00516BB4" w:rsidP="001809A6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1134" w:type="dxa"/>
            <w:shd w:val="clear" w:color="auto" w:fill="E7E6E6"/>
          </w:tcPr>
          <w:p w:rsidR="00516BB4" w:rsidRPr="003A5067" w:rsidRDefault="00516BB4" w:rsidP="00B40727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516BB4" w:rsidRPr="003A5067" w:rsidTr="00B40727">
        <w:tc>
          <w:tcPr>
            <w:tcW w:w="266" w:type="dxa"/>
          </w:tcPr>
          <w:p w:rsidR="00516BB4" w:rsidRPr="00516BB4" w:rsidRDefault="00516BB4" w:rsidP="00516BB4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1371" w:type="dxa"/>
          </w:tcPr>
          <w:p w:rsidR="00516BB4" w:rsidRPr="00516BB4" w:rsidRDefault="00516BB4" w:rsidP="00516BB4">
            <w:pPr>
              <w:pStyle w:val="NoSpacing"/>
              <w:jc w:val="center"/>
              <w:rPr>
                <w:lang w:val="en-GB"/>
              </w:rPr>
            </w:pPr>
            <w:r w:rsidRPr="00516BB4">
              <w:rPr>
                <w:lang w:val="en-GB"/>
              </w:rPr>
              <w:t>approval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B4" w:rsidRPr="003A5067" w:rsidRDefault="00516BB4" w:rsidP="00516BB4">
            <w:pPr>
              <w:pStyle w:val="NoSpacing"/>
              <w:rPr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Pr="003A5067">
              <w:rPr>
                <w:b/>
                <w:lang w:val="en-GB"/>
              </w:rPr>
              <w:t>ummary report</w:t>
            </w:r>
            <w:r w:rsidRPr="003A5067">
              <w:rPr>
                <w:lang w:val="en-GB"/>
              </w:rPr>
              <w:t xml:space="preserve">, </w:t>
            </w:r>
            <w:r>
              <w:rPr>
                <w:lang w:val="en-GB"/>
              </w:rPr>
              <w:t>19 Dec</w:t>
            </w:r>
            <w:r w:rsidRPr="003A5067">
              <w:rPr>
                <w:lang w:val="en-GB"/>
              </w:rPr>
              <w:t xml:space="preserve"> 2017 </w:t>
            </w:r>
            <w:r>
              <w:rPr>
                <w:lang w:val="en-GB"/>
              </w:rPr>
              <w:t xml:space="preserve">TT meeting, </w:t>
            </w:r>
          </w:p>
        </w:tc>
        <w:tc>
          <w:tcPr>
            <w:tcW w:w="2410" w:type="dxa"/>
          </w:tcPr>
          <w:p w:rsidR="00516BB4" w:rsidRPr="003A5067" w:rsidRDefault="00516BB4" w:rsidP="001809A6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co-chairs</w:t>
            </w:r>
          </w:p>
        </w:tc>
        <w:tc>
          <w:tcPr>
            <w:tcW w:w="1134" w:type="dxa"/>
          </w:tcPr>
          <w:p w:rsidR="00516BB4" w:rsidRPr="003A5067" w:rsidRDefault="00516BB4" w:rsidP="00B40727">
            <w:pPr>
              <w:pStyle w:val="NoSpacing"/>
              <w:jc w:val="center"/>
              <w:rPr>
                <w:lang w:val="en-GB"/>
              </w:rPr>
            </w:pPr>
            <w:r w:rsidRPr="003A5067">
              <w:rPr>
                <w:lang w:val="en-GB"/>
              </w:rPr>
              <w:t>15.30</w:t>
            </w:r>
          </w:p>
        </w:tc>
      </w:tr>
      <w:tr w:rsidR="00516BB4" w:rsidRPr="003A5067" w:rsidTr="00B40727">
        <w:trPr>
          <w:trHeight w:val="200"/>
        </w:trPr>
        <w:tc>
          <w:tcPr>
            <w:tcW w:w="266" w:type="dxa"/>
          </w:tcPr>
          <w:p w:rsidR="00516BB4" w:rsidRPr="00516BB4" w:rsidRDefault="00516BB4" w:rsidP="00516BB4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1371" w:type="dxa"/>
          </w:tcPr>
          <w:p w:rsidR="00516BB4" w:rsidRPr="00516BB4" w:rsidRDefault="00516BB4" w:rsidP="00516BB4">
            <w:pPr>
              <w:pStyle w:val="NoSpacing"/>
              <w:jc w:val="center"/>
              <w:rPr>
                <w:lang w:val="en-GB"/>
              </w:rPr>
            </w:pPr>
            <w:r w:rsidRPr="00516BB4">
              <w:rPr>
                <w:lang w:val="en-GB"/>
              </w:rPr>
              <w:t>status update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B4" w:rsidRPr="003A5067" w:rsidRDefault="00516BB4" w:rsidP="00516BB4">
            <w:pPr>
              <w:pStyle w:val="NoSpacing"/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 xml:space="preserve">Key Messages on the HDPN </w:t>
            </w:r>
          </w:p>
        </w:tc>
        <w:tc>
          <w:tcPr>
            <w:tcW w:w="2410" w:type="dxa"/>
          </w:tcPr>
          <w:p w:rsidR="00516BB4" w:rsidRPr="003A5067" w:rsidRDefault="00516BB4" w:rsidP="001809A6">
            <w:pPr>
              <w:pStyle w:val="NoSpacing"/>
              <w:jc w:val="center"/>
              <w:rPr>
                <w:lang w:val="en-GB"/>
              </w:rPr>
            </w:pPr>
            <w:r w:rsidRPr="00516BB4">
              <w:rPr>
                <w:lang w:val="en-GB"/>
              </w:rPr>
              <w:t>co-chairs</w:t>
            </w:r>
          </w:p>
        </w:tc>
        <w:tc>
          <w:tcPr>
            <w:tcW w:w="1134" w:type="dxa"/>
          </w:tcPr>
          <w:p w:rsidR="00516BB4" w:rsidRPr="003A5067" w:rsidRDefault="00516BB4" w:rsidP="00B40727">
            <w:pPr>
              <w:pStyle w:val="NoSpacing"/>
              <w:jc w:val="center"/>
              <w:rPr>
                <w:lang w:val="en-GB"/>
              </w:rPr>
            </w:pPr>
            <w:r w:rsidRPr="003A5067">
              <w:rPr>
                <w:lang w:val="en-GB"/>
              </w:rPr>
              <w:t>15.35</w:t>
            </w:r>
          </w:p>
        </w:tc>
      </w:tr>
      <w:tr w:rsidR="00516BB4" w:rsidRPr="003A5067" w:rsidTr="00B40727">
        <w:trPr>
          <w:trHeight w:val="200"/>
        </w:trPr>
        <w:tc>
          <w:tcPr>
            <w:tcW w:w="266" w:type="dxa"/>
          </w:tcPr>
          <w:p w:rsidR="00516BB4" w:rsidRPr="00516BB4" w:rsidRDefault="00516BB4" w:rsidP="00516BB4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1371" w:type="dxa"/>
          </w:tcPr>
          <w:p w:rsidR="00516BB4" w:rsidRPr="00516BB4" w:rsidRDefault="00516BB4" w:rsidP="001809A6">
            <w:pPr>
              <w:pStyle w:val="NoSpacing"/>
              <w:jc w:val="center"/>
              <w:rPr>
                <w:lang w:val="en-GB"/>
              </w:rPr>
            </w:pPr>
            <w:r w:rsidRPr="00516BB4">
              <w:rPr>
                <w:lang w:val="en-GB"/>
              </w:rPr>
              <w:t xml:space="preserve">briefing 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B4" w:rsidRPr="003A5067" w:rsidRDefault="00516BB4" w:rsidP="00516BB4">
            <w:pPr>
              <w:pStyle w:val="NoSpacing"/>
              <w:rPr>
                <w:lang w:val="en-GB"/>
              </w:rPr>
            </w:pPr>
            <w:r>
              <w:rPr>
                <w:b/>
                <w:lang w:val="en-GB"/>
              </w:rPr>
              <w:t>IASC Principals meeting</w:t>
            </w:r>
            <w:r w:rsidRPr="003A5067">
              <w:rPr>
                <w:lang w:val="en-GB"/>
              </w:rPr>
              <w:t>, 4 Dec 2017</w:t>
            </w:r>
            <w:r>
              <w:rPr>
                <w:lang w:val="en-GB"/>
              </w:rPr>
              <w:t xml:space="preserve">, </w:t>
            </w:r>
          </w:p>
        </w:tc>
        <w:tc>
          <w:tcPr>
            <w:tcW w:w="2410" w:type="dxa"/>
          </w:tcPr>
          <w:p w:rsidR="00516BB4" w:rsidRPr="003A5067" w:rsidRDefault="00516BB4" w:rsidP="001809A6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IASC WG member</w:t>
            </w:r>
          </w:p>
        </w:tc>
        <w:tc>
          <w:tcPr>
            <w:tcW w:w="1134" w:type="dxa"/>
          </w:tcPr>
          <w:p w:rsidR="00516BB4" w:rsidRPr="003A5067" w:rsidRDefault="00516BB4" w:rsidP="00B4072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15.40</w:t>
            </w:r>
          </w:p>
        </w:tc>
      </w:tr>
      <w:tr w:rsidR="00516BB4" w:rsidRPr="003A5067" w:rsidTr="00B40727">
        <w:trPr>
          <w:trHeight w:val="226"/>
        </w:trPr>
        <w:tc>
          <w:tcPr>
            <w:tcW w:w="266" w:type="dxa"/>
          </w:tcPr>
          <w:p w:rsidR="00516BB4" w:rsidRPr="00516BB4" w:rsidRDefault="00516BB4" w:rsidP="00516BB4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1371" w:type="dxa"/>
          </w:tcPr>
          <w:p w:rsidR="00516BB4" w:rsidRPr="00516BB4" w:rsidRDefault="00516BB4" w:rsidP="00516BB4">
            <w:pPr>
              <w:pStyle w:val="NoSpacing"/>
              <w:jc w:val="center"/>
              <w:rPr>
                <w:lang w:val="en-GB"/>
              </w:rPr>
            </w:pPr>
            <w:r w:rsidRPr="00516BB4">
              <w:rPr>
                <w:lang w:val="en-GB"/>
              </w:rPr>
              <w:t>briefing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B4" w:rsidRPr="003A5067" w:rsidRDefault="00516BB4" w:rsidP="00516BB4">
            <w:pPr>
              <w:pStyle w:val="NoSpacing"/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HFTT annual retreat</w:t>
            </w:r>
            <w:r w:rsidRPr="003A5067">
              <w:rPr>
                <w:lang w:val="en-GB"/>
              </w:rPr>
              <w:t>, 24-25 Jan 2018</w:t>
            </w:r>
            <w:r>
              <w:rPr>
                <w:lang w:val="en-GB"/>
              </w:rPr>
              <w:t xml:space="preserve">, </w:t>
            </w:r>
          </w:p>
        </w:tc>
        <w:tc>
          <w:tcPr>
            <w:tcW w:w="2410" w:type="dxa"/>
          </w:tcPr>
          <w:p w:rsidR="00516BB4" w:rsidRPr="003A5067" w:rsidRDefault="00B40727" w:rsidP="001809A6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ICVA, </w:t>
            </w:r>
            <w:bookmarkStart w:id="1" w:name="_GoBack"/>
            <w:bookmarkEnd w:id="1"/>
            <w:r w:rsidR="00516BB4">
              <w:rPr>
                <w:lang w:val="en-GB"/>
              </w:rPr>
              <w:t>FAO, WB and UNDP</w:t>
            </w:r>
          </w:p>
        </w:tc>
        <w:tc>
          <w:tcPr>
            <w:tcW w:w="1134" w:type="dxa"/>
          </w:tcPr>
          <w:p w:rsidR="00516BB4" w:rsidRPr="003A5067" w:rsidRDefault="00516BB4" w:rsidP="00B4072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15.50</w:t>
            </w:r>
          </w:p>
        </w:tc>
      </w:tr>
      <w:tr w:rsidR="00516BB4" w:rsidRPr="003A5067" w:rsidTr="00B40727">
        <w:tc>
          <w:tcPr>
            <w:tcW w:w="266" w:type="dxa"/>
          </w:tcPr>
          <w:p w:rsidR="00516BB4" w:rsidRPr="00516BB4" w:rsidRDefault="00516BB4" w:rsidP="00516BB4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1371" w:type="dxa"/>
          </w:tcPr>
          <w:p w:rsidR="00516BB4" w:rsidRPr="00516BB4" w:rsidRDefault="00516BB4" w:rsidP="00516BB4">
            <w:pPr>
              <w:pStyle w:val="NoSpacing"/>
              <w:jc w:val="center"/>
              <w:rPr>
                <w:lang w:val="en-GB"/>
              </w:rPr>
            </w:pPr>
            <w:r w:rsidRPr="00516BB4">
              <w:rPr>
                <w:lang w:val="en-GB"/>
              </w:rPr>
              <w:t>briefing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B4" w:rsidRPr="003A5067" w:rsidRDefault="00516BB4" w:rsidP="00516BB4">
            <w:pPr>
              <w:pStyle w:val="NoSpacing"/>
              <w:rPr>
                <w:lang w:val="en-GB"/>
              </w:rPr>
            </w:pPr>
            <w:r>
              <w:rPr>
                <w:b/>
                <w:lang w:val="en-GB"/>
              </w:rPr>
              <w:t>Capacity building and training – HDPN advisers</w:t>
            </w:r>
          </w:p>
        </w:tc>
        <w:tc>
          <w:tcPr>
            <w:tcW w:w="2410" w:type="dxa"/>
          </w:tcPr>
          <w:p w:rsidR="00516BB4" w:rsidRPr="003A5067" w:rsidRDefault="00516BB4" w:rsidP="001809A6">
            <w:pPr>
              <w:pStyle w:val="NoSpacing"/>
              <w:jc w:val="center"/>
              <w:rPr>
                <w:lang w:val="en-GB"/>
              </w:rPr>
            </w:pPr>
            <w:r w:rsidRPr="00516BB4">
              <w:rPr>
                <w:lang w:val="en-GB"/>
              </w:rPr>
              <w:t>UNDP and DRC</w:t>
            </w:r>
          </w:p>
        </w:tc>
        <w:tc>
          <w:tcPr>
            <w:tcW w:w="1134" w:type="dxa"/>
          </w:tcPr>
          <w:p w:rsidR="00516BB4" w:rsidRPr="003A5067" w:rsidRDefault="00516BB4" w:rsidP="00B40727">
            <w:pPr>
              <w:pStyle w:val="NoSpacing"/>
              <w:jc w:val="center"/>
              <w:rPr>
                <w:rFonts w:cs="Calibri"/>
                <w:lang w:val="en-GB"/>
              </w:rPr>
            </w:pPr>
            <w:r w:rsidRPr="003A5067">
              <w:rPr>
                <w:lang w:val="en-GB"/>
              </w:rPr>
              <w:t>16.</w:t>
            </w:r>
            <w:r>
              <w:rPr>
                <w:lang w:val="en-GB"/>
              </w:rPr>
              <w:t>10</w:t>
            </w:r>
          </w:p>
        </w:tc>
      </w:tr>
      <w:tr w:rsidR="00516BB4" w:rsidRPr="003A5067" w:rsidTr="00B40727">
        <w:tc>
          <w:tcPr>
            <w:tcW w:w="266" w:type="dxa"/>
          </w:tcPr>
          <w:p w:rsidR="00516BB4" w:rsidRPr="00516BB4" w:rsidRDefault="00516BB4" w:rsidP="00516BB4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1371" w:type="dxa"/>
          </w:tcPr>
          <w:p w:rsidR="00516BB4" w:rsidRPr="00516BB4" w:rsidRDefault="00516BB4" w:rsidP="00516BB4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="001809A6">
              <w:rPr>
                <w:lang w:val="en-GB"/>
              </w:rPr>
              <w:t>pdate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B4" w:rsidRPr="003A5067" w:rsidRDefault="00516BB4" w:rsidP="00516BB4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Collective outcomes </w:t>
            </w:r>
            <w:r w:rsidRPr="001809A6">
              <w:rPr>
                <w:lang w:val="en-GB"/>
              </w:rPr>
              <w:t>- Next steps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:rsidR="00516BB4" w:rsidRPr="003A5067" w:rsidRDefault="00516BB4" w:rsidP="001809A6">
            <w:pPr>
              <w:pStyle w:val="NoSpacing"/>
              <w:jc w:val="center"/>
              <w:rPr>
                <w:lang w:val="en-GB"/>
              </w:rPr>
            </w:pPr>
            <w:r w:rsidRPr="00516BB4">
              <w:rPr>
                <w:lang w:val="en-GB"/>
              </w:rPr>
              <w:t>WHO, UNDP</w:t>
            </w:r>
            <w:r>
              <w:rPr>
                <w:lang w:val="en-GB"/>
              </w:rPr>
              <w:t xml:space="preserve"> and </w:t>
            </w:r>
            <w:r w:rsidRPr="00516BB4">
              <w:rPr>
                <w:lang w:val="en-GB"/>
              </w:rPr>
              <w:t>OCHA</w:t>
            </w:r>
          </w:p>
        </w:tc>
        <w:tc>
          <w:tcPr>
            <w:tcW w:w="1134" w:type="dxa"/>
          </w:tcPr>
          <w:p w:rsidR="00516BB4" w:rsidRPr="003A5067" w:rsidRDefault="00516BB4" w:rsidP="00B40727">
            <w:pPr>
              <w:pStyle w:val="NoSpacing"/>
              <w:jc w:val="center"/>
              <w:rPr>
                <w:lang w:val="en-GB"/>
              </w:rPr>
            </w:pPr>
            <w:r w:rsidRPr="003A5067">
              <w:rPr>
                <w:lang w:val="en-GB"/>
              </w:rPr>
              <w:t>1</w:t>
            </w:r>
            <w:r>
              <w:rPr>
                <w:lang w:val="en-GB"/>
              </w:rPr>
              <w:t>6</w:t>
            </w:r>
            <w:r w:rsidRPr="003A5067">
              <w:rPr>
                <w:lang w:val="en-GB"/>
              </w:rPr>
              <w:t>.</w:t>
            </w:r>
            <w:r>
              <w:rPr>
                <w:lang w:val="en-GB"/>
              </w:rPr>
              <w:t>30</w:t>
            </w:r>
          </w:p>
        </w:tc>
      </w:tr>
      <w:tr w:rsidR="00516BB4" w:rsidRPr="003A5067" w:rsidTr="00B40727">
        <w:tc>
          <w:tcPr>
            <w:tcW w:w="266" w:type="dxa"/>
          </w:tcPr>
          <w:p w:rsidR="00516BB4" w:rsidRPr="00516BB4" w:rsidRDefault="00516BB4" w:rsidP="00516BB4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1371" w:type="dxa"/>
          </w:tcPr>
          <w:p w:rsidR="00516BB4" w:rsidRDefault="00516BB4" w:rsidP="00516BB4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bri</w:t>
            </w:r>
            <w:r w:rsidR="001809A6">
              <w:rPr>
                <w:lang w:val="en-GB"/>
              </w:rPr>
              <w:t>efing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B4" w:rsidRDefault="00516BB4" w:rsidP="00516BB4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HDPN Community of Practice launch</w:t>
            </w:r>
            <w:r w:rsidRPr="00516BB4">
              <w:rPr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:rsidR="00516BB4" w:rsidRPr="003A5067" w:rsidRDefault="00516BB4" w:rsidP="001809A6">
            <w:pPr>
              <w:pStyle w:val="NoSpacing"/>
              <w:jc w:val="center"/>
              <w:rPr>
                <w:lang w:val="en-GB"/>
              </w:rPr>
            </w:pPr>
            <w:r w:rsidRPr="00516BB4">
              <w:rPr>
                <w:lang w:val="en-GB"/>
              </w:rPr>
              <w:t>WFP</w:t>
            </w:r>
          </w:p>
        </w:tc>
        <w:tc>
          <w:tcPr>
            <w:tcW w:w="1134" w:type="dxa"/>
          </w:tcPr>
          <w:p w:rsidR="00516BB4" w:rsidRPr="003A5067" w:rsidRDefault="00516BB4" w:rsidP="00B4072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16.50</w:t>
            </w:r>
          </w:p>
        </w:tc>
      </w:tr>
      <w:tr w:rsidR="00516BB4" w:rsidRPr="003A5067" w:rsidTr="00B40727">
        <w:tc>
          <w:tcPr>
            <w:tcW w:w="266" w:type="dxa"/>
          </w:tcPr>
          <w:p w:rsidR="00516BB4" w:rsidRDefault="00516BB4" w:rsidP="00516BB4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1371" w:type="dxa"/>
          </w:tcPr>
          <w:p w:rsidR="00516BB4" w:rsidRDefault="00516BB4" w:rsidP="00516BB4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update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B4" w:rsidRDefault="00516BB4" w:rsidP="00516BB4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Support requests and UNDG cooperation</w:t>
            </w:r>
            <w:r w:rsidRPr="00516BB4">
              <w:rPr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:rsidR="00516BB4" w:rsidRPr="003A5067" w:rsidRDefault="00516BB4" w:rsidP="001809A6">
            <w:pPr>
              <w:pStyle w:val="NoSpacing"/>
              <w:jc w:val="center"/>
              <w:rPr>
                <w:lang w:val="en-GB"/>
              </w:rPr>
            </w:pPr>
            <w:r w:rsidRPr="00516BB4">
              <w:rPr>
                <w:lang w:val="en-GB"/>
              </w:rPr>
              <w:t>co-chairs</w:t>
            </w:r>
          </w:p>
        </w:tc>
        <w:tc>
          <w:tcPr>
            <w:tcW w:w="1134" w:type="dxa"/>
          </w:tcPr>
          <w:p w:rsidR="00516BB4" w:rsidRPr="003A5067" w:rsidRDefault="00516BB4" w:rsidP="00B4072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17.10</w:t>
            </w:r>
          </w:p>
        </w:tc>
      </w:tr>
      <w:tr w:rsidR="00516BB4" w:rsidRPr="003A5067" w:rsidTr="00B40727">
        <w:tc>
          <w:tcPr>
            <w:tcW w:w="266" w:type="dxa"/>
            <w:shd w:val="clear" w:color="auto" w:fill="E7E6E6"/>
          </w:tcPr>
          <w:p w:rsidR="00516BB4" w:rsidRPr="00516BB4" w:rsidRDefault="00516BB4" w:rsidP="00516BB4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1371" w:type="dxa"/>
            <w:shd w:val="clear" w:color="auto" w:fill="E7E6E6"/>
          </w:tcPr>
          <w:p w:rsidR="00516BB4" w:rsidRPr="00516BB4" w:rsidRDefault="00516BB4" w:rsidP="00516BB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595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B4" w:rsidRPr="003A5067" w:rsidRDefault="00516BB4" w:rsidP="00516BB4">
            <w:pPr>
              <w:pStyle w:val="NoSpacing"/>
              <w:rPr>
                <w:b/>
                <w:lang w:val="en-GB"/>
              </w:rPr>
            </w:pPr>
            <w:r w:rsidRPr="003A5067">
              <w:rPr>
                <w:b/>
                <w:lang w:val="en-GB"/>
              </w:rPr>
              <w:t>AOB</w:t>
            </w:r>
          </w:p>
        </w:tc>
        <w:tc>
          <w:tcPr>
            <w:tcW w:w="2410" w:type="dxa"/>
            <w:shd w:val="clear" w:color="auto" w:fill="E7E6E6"/>
          </w:tcPr>
          <w:p w:rsidR="00516BB4" w:rsidRPr="003A5067" w:rsidRDefault="00516BB4" w:rsidP="001809A6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1134" w:type="dxa"/>
            <w:shd w:val="clear" w:color="auto" w:fill="E7E6E6"/>
          </w:tcPr>
          <w:p w:rsidR="00516BB4" w:rsidRPr="003A5067" w:rsidRDefault="00516BB4" w:rsidP="00B40727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516BB4" w:rsidRPr="003A5067" w:rsidTr="00B40727">
        <w:tc>
          <w:tcPr>
            <w:tcW w:w="266" w:type="dxa"/>
          </w:tcPr>
          <w:p w:rsidR="00516BB4" w:rsidRPr="00516BB4" w:rsidRDefault="00516BB4" w:rsidP="00516BB4">
            <w:pPr>
              <w:pStyle w:val="NoSpacing"/>
              <w:rPr>
                <w:b/>
                <w:lang w:val="en-GB"/>
              </w:rPr>
            </w:pPr>
          </w:p>
        </w:tc>
        <w:tc>
          <w:tcPr>
            <w:tcW w:w="1371" w:type="dxa"/>
          </w:tcPr>
          <w:p w:rsidR="00516BB4" w:rsidRPr="00516BB4" w:rsidRDefault="00516BB4" w:rsidP="00516BB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B4" w:rsidRPr="003A5067" w:rsidRDefault="00516BB4" w:rsidP="00516BB4">
            <w:pPr>
              <w:pStyle w:val="NoSpacing"/>
              <w:rPr>
                <w:b/>
                <w:lang w:val="en-GB"/>
              </w:rPr>
            </w:pPr>
            <w:r w:rsidRPr="003A5067">
              <w:rPr>
                <w:b/>
                <w:lang w:val="en-GB"/>
              </w:rPr>
              <w:t>Summary and closure</w:t>
            </w:r>
          </w:p>
        </w:tc>
        <w:tc>
          <w:tcPr>
            <w:tcW w:w="2410" w:type="dxa"/>
          </w:tcPr>
          <w:p w:rsidR="00516BB4" w:rsidRPr="003A5067" w:rsidRDefault="00516BB4" w:rsidP="001809A6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:rsidR="00516BB4" w:rsidRPr="003A5067" w:rsidRDefault="00516BB4" w:rsidP="00B4072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17.</w:t>
            </w:r>
            <w:r w:rsidR="001809A6">
              <w:rPr>
                <w:lang w:val="en-GB"/>
              </w:rPr>
              <w:t>30</w:t>
            </w:r>
          </w:p>
        </w:tc>
      </w:tr>
    </w:tbl>
    <w:p w:rsidR="00621AFB" w:rsidRPr="003A5067" w:rsidRDefault="00621AFB" w:rsidP="0010192A">
      <w:pPr>
        <w:rPr>
          <w:b/>
          <w:bCs/>
          <w:lang w:val="en-GB" w:eastAsia="fr-CH"/>
        </w:rPr>
      </w:pPr>
    </w:p>
    <w:p w:rsidR="001809A6" w:rsidRDefault="00214CFF" w:rsidP="0010192A">
      <w:pPr>
        <w:rPr>
          <w:lang w:val="en-GB" w:eastAsia="fr-CH"/>
        </w:rPr>
      </w:pPr>
      <w:r w:rsidRPr="003A5067">
        <w:rPr>
          <w:b/>
          <w:bCs/>
          <w:lang w:val="en-GB" w:eastAsia="fr-CH"/>
        </w:rPr>
        <w:t>When</w:t>
      </w:r>
      <w:r w:rsidRPr="003A5067">
        <w:rPr>
          <w:lang w:val="en-GB" w:eastAsia="fr-CH"/>
        </w:rPr>
        <w:t>:                    </w:t>
      </w:r>
      <w:r w:rsidRPr="003A5067">
        <w:rPr>
          <w:lang w:val="en-GB" w:eastAsia="fr-CH"/>
        </w:rPr>
        <w:tab/>
      </w:r>
      <w:r w:rsidR="001809A6">
        <w:rPr>
          <w:lang w:val="en-GB" w:eastAsia="fr-CH"/>
        </w:rPr>
        <w:t>Fri</w:t>
      </w:r>
      <w:r w:rsidR="00347BDD" w:rsidRPr="003A5067">
        <w:rPr>
          <w:lang w:val="en-GB" w:eastAsia="fr-CH"/>
        </w:rPr>
        <w:t xml:space="preserve">day, </w:t>
      </w:r>
      <w:r w:rsidR="001809A6">
        <w:rPr>
          <w:lang w:val="en-GB" w:eastAsia="fr-CH"/>
        </w:rPr>
        <w:t xml:space="preserve">2 Feb at </w:t>
      </w:r>
      <w:r w:rsidRPr="003A5067">
        <w:rPr>
          <w:lang w:val="en-GB" w:eastAsia="fr-CH"/>
        </w:rPr>
        <w:t>1</w:t>
      </w:r>
      <w:r w:rsidR="00347BDD" w:rsidRPr="003A5067">
        <w:rPr>
          <w:lang w:val="en-GB" w:eastAsia="fr-CH"/>
        </w:rPr>
        <w:t>5:30 -</w:t>
      </w:r>
      <w:r w:rsidRPr="003A5067">
        <w:rPr>
          <w:lang w:val="en-GB" w:eastAsia="fr-CH"/>
        </w:rPr>
        <w:t xml:space="preserve"> 1</w:t>
      </w:r>
      <w:r w:rsidR="00347BDD" w:rsidRPr="003A5067">
        <w:rPr>
          <w:lang w:val="en-GB" w:eastAsia="fr-CH"/>
        </w:rPr>
        <w:t>7:3</w:t>
      </w:r>
      <w:r w:rsidRPr="003A5067">
        <w:rPr>
          <w:lang w:val="en-GB" w:eastAsia="fr-CH"/>
        </w:rPr>
        <w:t>0 GVA / 0</w:t>
      </w:r>
      <w:r w:rsidR="00347BDD" w:rsidRPr="003A5067">
        <w:rPr>
          <w:lang w:val="en-GB" w:eastAsia="fr-CH"/>
        </w:rPr>
        <w:t>9:30 - 11</w:t>
      </w:r>
      <w:r w:rsidRPr="003A5067">
        <w:rPr>
          <w:lang w:val="en-GB" w:eastAsia="fr-CH"/>
        </w:rPr>
        <w:t xml:space="preserve">:30 NY </w:t>
      </w:r>
    </w:p>
    <w:p w:rsidR="0010192A" w:rsidRPr="003A5067" w:rsidRDefault="00214CFF" w:rsidP="0010192A">
      <w:pPr>
        <w:rPr>
          <w:lang w:val="en-GB" w:eastAsia="fr-CH"/>
        </w:rPr>
      </w:pPr>
      <w:r w:rsidRPr="003A5067">
        <w:rPr>
          <w:b/>
          <w:bCs/>
          <w:lang w:val="en-GB" w:eastAsia="fr-CH"/>
        </w:rPr>
        <w:t>Where</w:t>
      </w:r>
      <w:r w:rsidRPr="003A5067">
        <w:rPr>
          <w:lang w:val="en-GB" w:eastAsia="fr-CH"/>
        </w:rPr>
        <w:t>:                            </w:t>
      </w:r>
      <w:bookmarkStart w:id="2" w:name="_Hlk500489485"/>
      <w:r w:rsidR="0010192A" w:rsidRPr="003A5067">
        <w:rPr>
          <w:rFonts w:ascii="Arial" w:hAnsi="Arial" w:cs="Arial"/>
          <w:iCs/>
          <w:sz w:val="20"/>
          <w:szCs w:val="20"/>
          <w:lang w:val="en-GB"/>
        </w:rPr>
        <w:t xml:space="preserve">Conference room </w:t>
      </w:r>
      <w:r w:rsidR="0010192A" w:rsidRPr="003A5067">
        <w:rPr>
          <w:rFonts w:ascii="Arial" w:hAnsi="Arial" w:cs="Arial"/>
          <w:b/>
          <w:bCs/>
          <w:iCs/>
          <w:sz w:val="20"/>
          <w:szCs w:val="20"/>
          <w:lang w:val="en-GB"/>
        </w:rPr>
        <w:t>D-610</w:t>
      </w:r>
      <w:r w:rsidR="0010192A" w:rsidRPr="003A5067">
        <w:rPr>
          <w:rFonts w:ascii="Arial" w:hAnsi="Arial" w:cs="Arial"/>
          <w:iCs/>
          <w:sz w:val="20"/>
          <w:szCs w:val="20"/>
          <w:lang w:val="en-GB"/>
        </w:rPr>
        <w:t xml:space="preserve"> (Building D on 6th floor), Palais des Nations</w:t>
      </w:r>
      <w:bookmarkEnd w:id="2"/>
    </w:p>
    <w:p w:rsidR="00816068" w:rsidRPr="003A5067" w:rsidRDefault="0010192A" w:rsidP="00816068">
      <w:pPr>
        <w:pStyle w:val="PlainText"/>
        <w:rPr>
          <w:lang w:val="en-GB"/>
        </w:rPr>
      </w:pPr>
      <w:bookmarkStart w:id="3" w:name="_Hlk500489598"/>
      <w:r w:rsidRPr="003A5067">
        <w:rPr>
          <w:b/>
          <w:iCs/>
          <w:u w:val="single"/>
          <w:lang w:val="en-GB"/>
        </w:rPr>
        <w:t>Dial-in details</w:t>
      </w:r>
      <w:r w:rsidRPr="003A5067">
        <w:rPr>
          <w:i/>
          <w:iCs/>
          <w:u w:val="single"/>
          <w:lang w:val="en-GB"/>
        </w:rPr>
        <w:t>:</w:t>
      </w:r>
      <w:r w:rsidRPr="003A5067">
        <w:rPr>
          <w:i/>
          <w:iCs/>
          <w:lang w:val="en-GB"/>
        </w:rPr>
        <w:t xml:space="preserve"> </w:t>
      </w:r>
      <w:r w:rsidRPr="003A5067">
        <w:rPr>
          <w:i/>
          <w:iCs/>
          <w:lang w:val="en-GB"/>
        </w:rPr>
        <w:tab/>
      </w:r>
    </w:p>
    <w:p w:rsidR="00816068" w:rsidRPr="003A5067" w:rsidRDefault="00816068" w:rsidP="00816068">
      <w:pPr>
        <w:pStyle w:val="PlainText"/>
        <w:rPr>
          <w:b/>
          <w:bCs/>
          <w:i/>
          <w:iCs/>
          <w:lang w:val="en-GB"/>
        </w:rPr>
      </w:pPr>
    </w:p>
    <w:p w:rsidR="00816068" w:rsidRPr="003A5067" w:rsidRDefault="00816068" w:rsidP="00816068">
      <w:pPr>
        <w:pStyle w:val="PlainText"/>
        <w:rPr>
          <w:b/>
          <w:bCs/>
          <w:iCs/>
          <w:lang w:val="en-GB"/>
        </w:rPr>
      </w:pPr>
      <w:r w:rsidRPr="003A5067">
        <w:rPr>
          <w:bCs/>
          <w:iCs/>
          <w:lang w:val="en-GB"/>
        </w:rPr>
        <w:t xml:space="preserve">The conference phone </w:t>
      </w:r>
      <w:r w:rsidRPr="003A5067">
        <w:rPr>
          <w:b/>
          <w:bCs/>
          <w:iCs/>
          <w:lang w:val="en-GB"/>
        </w:rPr>
        <w:t>number</w:t>
      </w:r>
      <w:r w:rsidRPr="003A5067">
        <w:rPr>
          <w:bCs/>
          <w:iCs/>
          <w:lang w:val="en-GB"/>
        </w:rPr>
        <w:t xml:space="preserve"> is</w:t>
      </w:r>
      <w:r w:rsidRPr="003A5067">
        <w:rPr>
          <w:b/>
          <w:bCs/>
          <w:iCs/>
          <w:lang w:val="en-GB"/>
        </w:rPr>
        <w:t xml:space="preserve"> +41 22 917 0900</w:t>
      </w:r>
    </w:p>
    <w:p w:rsidR="00816068" w:rsidRDefault="002B230A" w:rsidP="00E037DA">
      <w:pPr>
        <w:pStyle w:val="PlainText"/>
      </w:pPr>
      <w:r w:rsidRPr="003A5067">
        <w:rPr>
          <w:bCs/>
          <w:iCs/>
          <w:lang w:val="en-GB"/>
        </w:rPr>
        <w:t xml:space="preserve">Your </w:t>
      </w:r>
      <w:r w:rsidRPr="003A5067">
        <w:rPr>
          <w:b/>
          <w:bCs/>
          <w:iCs/>
          <w:lang w:val="en-GB"/>
        </w:rPr>
        <w:t>code</w:t>
      </w:r>
      <w:r w:rsidRPr="003A5067">
        <w:rPr>
          <w:bCs/>
          <w:iCs/>
          <w:lang w:val="en-GB"/>
        </w:rPr>
        <w:t xml:space="preserve"> will be</w:t>
      </w:r>
      <w:r w:rsidR="00816068" w:rsidRPr="003A5067">
        <w:rPr>
          <w:b/>
          <w:bCs/>
          <w:iCs/>
          <w:lang w:val="en-GB"/>
        </w:rPr>
        <w:t xml:space="preserve"> </w:t>
      </w:r>
      <w:r w:rsidR="00E037DA">
        <w:rPr>
          <w:b/>
          <w:bCs/>
          <w:i/>
          <w:iCs/>
        </w:rPr>
        <w:t>45246</w:t>
      </w:r>
    </w:p>
    <w:bookmarkEnd w:id="3"/>
    <w:p w:rsidR="00214CFF" w:rsidRPr="0033554D" w:rsidRDefault="00214CFF" w:rsidP="00816068">
      <w:pPr>
        <w:spacing w:after="240"/>
        <w:ind w:left="2124" w:hanging="2124"/>
        <w:rPr>
          <w:lang w:val="en-GB" w:eastAsia="fr-CH"/>
        </w:rPr>
      </w:pPr>
      <w:r w:rsidRPr="0033554D">
        <w:rPr>
          <w:lang w:val="en-GB" w:eastAsia="fr-CH"/>
        </w:rPr>
        <w:t xml:space="preserve">  </w:t>
      </w:r>
    </w:p>
    <w:bookmarkEnd w:id="0"/>
    <w:p w:rsidR="00214CFF" w:rsidRPr="00214CFF" w:rsidRDefault="00214CFF" w:rsidP="0033554D">
      <w:pPr>
        <w:ind w:left="4248" w:firstLine="708"/>
        <w:rPr>
          <w:lang w:val="en-GB" w:eastAsia="fr-CH"/>
        </w:rPr>
      </w:pPr>
      <w:r w:rsidRPr="00214CFF">
        <w:rPr>
          <w:lang w:val="en-GB" w:eastAsia="fr-CH"/>
        </w:rPr>
        <w:t xml:space="preserve"> </w:t>
      </w:r>
    </w:p>
    <w:p w:rsidR="003E5522" w:rsidRPr="006152F4" w:rsidRDefault="0033554D" w:rsidP="006152F4">
      <w:pPr>
        <w:pStyle w:val="PlainText"/>
        <w:rPr>
          <w:lang w:val="en-GB"/>
        </w:rPr>
      </w:pPr>
      <w:r>
        <w:rPr>
          <w:lang w:val="en-GB" w:eastAsia="fr-CH"/>
        </w:rPr>
        <w:t>:             </w:t>
      </w:r>
    </w:p>
    <w:sectPr w:rsidR="003E5522" w:rsidRPr="006152F4" w:rsidSect="008433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054"/>
    <w:multiLevelType w:val="hybridMultilevel"/>
    <w:tmpl w:val="15748C1C"/>
    <w:lvl w:ilvl="0" w:tplc="4672102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14DE"/>
    <w:multiLevelType w:val="hybridMultilevel"/>
    <w:tmpl w:val="0858554E"/>
    <w:lvl w:ilvl="0" w:tplc="5A02632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80548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44237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6064A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17218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E4502"/>
    <w:multiLevelType w:val="hybridMultilevel"/>
    <w:tmpl w:val="D514DC92"/>
    <w:lvl w:ilvl="0" w:tplc="C862F34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F1"/>
    <w:rsid w:val="00084B49"/>
    <w:rsid w:val="000A20BF"/>
    <w:rsid w:val="000B2D3A"/>
    <w:rsid w:val="0010192A"/>
    <w:rsid w:val="001074C3"/>
    <w:rsid w:val="001809A6"/>
    <w:rsid w:val="00214CFF"/>
    <w:rsid w:val="002755F6"/>
    <w:rsid w:val="00293946"/>
    <w:rsid w:val="002B230A"/>
    <w:rsid w:val="002B7AA2"/>
    <w:rsid w:val="002D08A9"/>
    <w:rsid w:val="002F53EA"/>
    <w:rsid w:val="0030780D"/>
    <w:rsid w:val="0033554D"/>
    <w:rsid w:val="00347BDD"/>
    <w:rsid w:val="00351CC3"/>
    <w:rsid w:val="00357F9B"/>
    <w:rsid w:val="0037422B"/>
    <w:rsid w:val="003A5067"/>
    <w:rsid w:val="003A6259"/>
    <w:rsid w:val="003B39CF"/>
    <w:rsid w:val="003D0396"/>
    <w:rsid w:val="003E5522"/>
    <w:rsid w:val="00464A3C"/>
    <w:rsid w:val="00485A45"/>
    <w:rsid w:val="004F4622"/>
    <w:rsid w:val="00516BB4"/>
    <w:rsid w:val="00550FD2"/>
    <w:rsid w:val="0056443B"/>
    <w:rsid w:val="005A10A7"/>
    <w:rsid w:val="0061452C"/>
    <w:rsid w:val="006152F4"/>
    <w:rsid w:val="00621AFB"/>
    <w:rsid w:val="00641F1D"/>
    <w:rsid w:val="007279F8"/>
    <w:rsid w:val="007B3330"/>
    <w:rsid w:val="007B5773"/>
    <w:rsid w:val="00816068"/>
    <w:rsid w:val="00840EEA"/>
    <w:rsid w:val="008433F1"/>
    <w:rsid w:val="008C2E2A"/>
    <w:rsid w:val="009E2339"/>
    <w:rsid w:val="009F09F8"/>
    <w:rsid w:val="009F410D"/>
    <w:rsid w:val="00A17867"/>
    <w:rsid w:val="00AC26B8"/>
    <w:rsid w:val="00B40159"/>
    <w:rsid w:val="00B40727"/>
    <w:rsid w:val="00B529C6"/>
    <w:rsid w:val="00B53754"/>
    <w:rsid w:val="00B64D02"/>
    <w:rsid w:val="00B77852"/>
    <w:rsid w:val="00C846DE"/>
    <w:rsid w:val="00C874F9"/>
    <w:rsid w:val="00D117F5"/>
    <w:rsid w:val="00D320F6"/>
    <w:rsid w:val="00DC4F0A"/>
    <w:rsid w:val="00E037DA"/>
    <w:rsid w:val="00E2027D"/>
    <w:rsid w:val="00E4075C"/>
    <w:rsid w:val="00E416DA"/>
    <w:rsid w:val="00E850F4"/>
    <w:rsid w:val="00EE2746"/>
    <w:rsid w:val="00FB12C4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18C5"/>
  <w15:docId w15:val="{C3AD6506-75B2-4AE7-A8D1-C0FA68A8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B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,List Paragraph1,Normal1,Normal2,Normal3,Normal4,Normal5,Normal6,Normal7,Recommendatio,Párrafo de lista,Recommendation,OBC Bullet,Dot pt,F5 List Paragraph,No Spacing1,List Paragraph Char Char Char,Indicator Text,Bullet 1,L,paragraph"/>
    <w:basedOn w:val="Normal"/>
    <w:link w:val="ListParagraphChar"/>
    <w:uiPriority w:val="34"/>
    <w:qFormat/>
    <w:rsid w:val="00B537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3554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3554D"/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aliases w:val="normal Char,List Paragraph1 Char,Normal1 Char,Normal2 Char,Normal3 Char,Normal4 Char,Normal5 Char,Normal6 Char,Normal7 Char,Recommendatio Char,Párrafo de lista Char,Recommendation Char,OBC Bullet Char,Dot pt Char,No Spacing1 Char"/>
    <w:basedOn w:val="DefaultParagraphFont"/>
    <w:link w:val="ListParagraph"/>
    <w:uiPriority w:val="34"/>
    <w:locked/>
    <w:rsid w:val="00084B49"/>
  </w:style>
  <w:style w:type="paragraph" w:styleId="NoSpacing">
    <w:name w:val="No Spacing"/>
    <w:uiPriority w:val="1"/>
    <w:qFormat/>
    <w:rsid w:val="002B2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C0E6-9846-494B-B930-C286DAB3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Sekkenes</dc:creator>
  <cp:lastModifiedBy>Sara SEKKENES</cp:lastModifiedBy>
  <cp:revision>3</cp:revision>
  <cp:lastPrinted>2016-08-15T11:52:00Z</cp:lastPrinted>
  <dcterms:created xsi:type="dcterms:W3CDTF">2018-01-30T11:51:00Z</dcterms:created>
  <dcterms:modified xsi:type="dcterms:W3CDTF">2018-01-30T12:19:00Z</dcterms:modified>
</cp:coreProperties>
</file>