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9B7DC" w14:textId="77777777" w:rsidR="009D0C39" w:rsidRDefault="002E2412" w:rsidP="002E2412">
      <w:pPr>
        <w:pStyle w:val="xmsonormal"/>
        <w:jc w:val="center"/>
        <w:rPr>
          <w:b/>
          <w:bCs/>
          <w:color w:val="000000"/>
          <w:sz w:val="24"/>
          <w:szCs w:val="24"/>
        </w:rPr>
      </w:pPr>
      <w:bookmarkStart w:id="0" w:name="_GoBack"/>
      <w:bookmarkEnd w:id="0"/>
      <w:r w:rsidRPr="002E2412">
        <w:rPr>
          <w:b/>
          <w:bCs/>
          <w:color w:val="000000"/>
          <w:sz w:val="24"/>
          <w:szCs w:val="24"/>
        </w:rPr>
        <w:t xml:space="preserve">Joint Meeting of Investigatory Bodies of CEB and IASC on </w:t>
      </w:r>
    </w:p>
    <w:p w14:paraId="3E6F614B" w14:textId="77777777" w:rsidR="002E2412" w:rsidRPr="002E2412" w:rsidRDefault="002E2412" w:rsidP="002E2412">
      <w:pPr>
        <w:pStyle w:val="xmsonormal"/>
        <w:jc w:val="center"/>
        <w:rPr>
          <w:b/>
          <w:bCs/>
          <w:color w:val="000000"/>
          <w:sz w:val="24"/>
          <w:szCs w:val="24"/>
        </w:rPr>
      </w:pPr>
      <w:r w:rsidRPr="002E2412">
        <w:rPr>
          <w:b/>
          <w:bCs/>
          <w:color w:val="000000"/>
          <w:sz w:val="24"/>
          <w:szCs w:val="24"/>
        </w:rPr>
        <w:t>Preventing Sexual Exploitation, Abuse and Harassment</w:t>
      </w:r>
    </w:p>
    <w:p w14:paraId="51F44313" w14:textId="77777777" w:rsidR="002E2412" w:rsidRPr="002E2412" w:rsidRDefault="002E2412" w:rsidP="002E2412">
      <w:pPr>
        <w:pStyle w:val="xmsonormal"/>
        <w:jc w:val="center"/>
        <w:rPr>
          <w:b/>
          <w:bCs/>
          <w:color w:val="000000"/>
          <w:sz w:val="24"/>
          <w:szCs w:val="24"/>
        </w:rPr>
      </w:pPr>
    </w:p>
    <w:p w14:paraId="22BE1F06" w14:textId="1B630CBF" w:rsidR="002E2412" w:rsidRPr="002E2412" w:rsidRDefault="003770B5" w:rsidP="002E2412">
      <w:pPr>
        <w:pStyle w:val="xmsonormal"/>
        <w:jc w:val="center"/>
        <w:rPr>
          <w:b/>
          <w:bCs/>
          <w:color w:val="000000"/>
          <w:sz w:val="24"/>
          <w:szCs w:val="24"/>
        </w:rPr>
      </w:pPr>
      <w:r>
        <w:rPr>
          <w:b/>
          <w:bCs/>
          <w:color w:val="000000"/>
          <w:sz w:val="24"/>
          <w:szCs w:val="24"/>
        </w:rPr>
        <w:t>Speaker Biographies</w:t>
      </w:r>
    </w:p>
    <w:p w14:paraId="72B8EAF7" w14:textId="77777777" w:rsidR="002E2412" w:rsidRDefault="002E2412" w:rsidP="00C732BA">
      <w:pPr>
        <w:pStyle w:val="xmsonormal"/>
        <w:rPr>
          <w:color w:val="000000"/>
          <w:sz w:val="24"/>
          <w:szCs w:val="24"/>
        </w:rPr>
      </w:pPr>
    </w:p>
    <w:p w14:paraId="3B1AF201" w14:textId="77777777" w:rsidR="002E2412" w:rsidRDefault="002E2412" w:rsidP="00C732BA">
      <w:pPr>
        <w:pStyle w:val="xmsonormal"/>
        <w:rPr>
          <w:color w:val="000000"/>
          <w:sz w:val="24"/>
          <w:szCs w:val="24"/>
        </w:rPr>
      </w:pPr>
    </w:p>
    <w:p w14:paraId="13C2D5FA" w14:textId="74E9C487" w:rsidR="009D0C39" w:rsidRDefault="009D0C39" w:rsidP="00727F8A">
      <w:pPr>
        <w:pStyle w:val="xmsonormal"/>
        <w:jc w:val="both"/>
        <w:rPr>
          <w:color w:val="000000"/>
          <w:sz w:val="24"/>
          <w:szCs w:val="24"/>
        </w:rPr>
      </w:pPr>
      <w:bookmarkStart w:id="1" w:name="_Hlk530036922"/>
      <w:r w:rsidRPr="00485781">
        <w:rPr>
          <w:b/>
          <w:bCs/>
          <w:color w:val="000000"/>
          <w:sz w:val="24"/>
          <w:szCs w:val="24"/>
        </w:rPr>
        <w:t>S</w:t>
      </w:r>
      <w:r w:rsidR="00744B78">
        <w:rPr>
          <w:b/>
          <w:bCs/>
          <w:color w:val="000000"/>
          <w:sz w:val="24"/>
          <w:szCs w:val="24"/>
        </w:rPr>
        <w:t>ESSION</w:t>
      </w:r>
      <w:r w:rsidRPr="00485781">
        <w:rPr>
          <w:b/>
          <w:bCs/>
          <w:color w:val="000000"/>
          <w:sz w:val="24"/>
          <w:szCs w:val="24"/>
        </w:rPr>
        <w:t xml:space="preserve"> 1</w:t>
      </w:r>
      <w:r>
        <w:rPr>
          <w:color w:val="000000"/>
          <w:sz w:val="24"/>
          <w:szCs w:val="24"/>
        </w:rPr>
        <w:t xml:space="preserve"> – Executive Session (Strengthening investigative capacity and improving the quality of investigations to address SEA and sexual harassment)</w:t>
      </w:r>
    </w:p>
    <w:p w14:paraId="3497817B" w14:textId="751A1F27" w:rsidR="007D10DF" w:rsidRDefault="007D10DF" w:rsidP="00727F8A">
      <w:pPr>
        <w:pStyle w:val="xmsonormal"/>
        <w:jc w:val="both"/>
        <w:rPr>
          <w:color w:val="000000"/>
          <w:sz w:val="24"/>
          <w:szCs w:val="24"/>
        </w:rPr>
      </w:pPr>
      <w:r>
        <w:rPr>
          <w:color w:val="000000"/>
          <w:sz w:val="24"/>
          <w:szCs w:val="24"/>
        </w:rPr>
        <w:t xml:space="preserve">(Co-ordinators: </w:t>
      </w:r>
      <w:r w:rsidR="00583DD6">
        <w:rPr>
          <w:color w:val="000000"/>
          <w:sz w:val="24"/>
          <w:szCs w:val="24"/>
        </w:rPr>
        <w:t xml:space="preserve">USG Lowcock, </w:t>
      </w:r>
      <w:r>
        <w:rPr>
          <w:color w:val="000000"/>
          <w:sz w:val="24"/>
          <w:szCs w:val="24"/>
        </w:rPr>
        <w:t>USG Beagle, Ms. Henrietta Fore</w:t>
      </w:r>
      <w:r w:rsidR="003770B5">
        <w:rPr>
          <w:color w:val="000000"/>
          <w:sz w:val="24"/>
          <w:szCs w:val="24"/>
        </w:rPr>
        <w:t>, Ms. Kelly Clements</w:t>
      </w:r>
      <w:r>
        <w:rPr>
          <w:color w:val="000000"/>
          <w:sz w:val="24"/>
          <w:szCs w:val="24"/>
        </w:rPr>
        <w:t>)</w:t>
      </w:r>
      <w:r w:rsidR="00AF3C90">
        <w:rPr>
          <w:color w:val="000000"/>
          <w:sz w:val="24"/>
          <w:szCs w:val="24"/>
        </w:rPr>
        <w:t xml:space="preserve"> </w:t>
      </w:r>
    </w:p>
    <w:p w14:paraId="2AE9A38A" w14:textId="4AF58742" w:rsidR="00DB44AE" w:rsidRDefault="00DB44AE" w:rsidP="00727F8A">
      <w:pPr>
        <w:pStyle w:val="xmsonormal"/>
        <w:jc w:val="both"/>
        <w:rPr>
          <w:color w:val="000000"/>
          <w:sz w:val="24"/>
          <w:szCs w:val="24"/>
        </w:rPr>
      </w:pPr>
    </w:p>
    <w:p w14:paraId="4852BC01" w14:textId="1C23FD9B" w:rsidR="00234F45" w:rsidRPr="00234F45" w:rsidRDefault="00234F45" w:rsidP="00727F8A">
      <w:pPr>
        <w:pStyle w:val="xmsonormal"/>
        <w:jc w:val="both"/>
        <w:rPr>
          <w:b/>
          <w:color w:val="000000"/>
          <w:sz w:val="24"/>
          <w:szCs w:val="24"/>
        </w:rPr>
      </w:pPr>
      <w:r w:rsidRPr="00234F45">
        <w:rPr>
          <w:b/>
          <w:color w:val="000000"/>
          <w:sz w:val="24"/>
          <w:szCs w:val="24"/>
        </w:rPr>
        <w:t>Mr. Mark Lowcock</w:t>
      </w:r>
    </w:p>
    <w:p w14:paraId="640ADC0B" w14:textId="0E9A1ECB" w:rsidR="00624290" w:rsidRPr="00624290" w:rsidRDefault="00624290" w:rsidP="00727F8A">
      <w:pPr>
        <w:pStyle w:val="xmsonormal"/>
        <w:jc w:val="both"/>
        <w:rPr>
          <w:color w:val="000000"/>
          <w:sz w:val="24"/>
          <w:szCs w:val="24"/>
        </w:rPr>
      </w:pPr>
      <w:r w:rsidRPr="00624290">
        <w:rPr>
          <w:color w:val="000000"/>
          <w:sz w:val="24"/>
          <w:szCs w:val="24"/>
        </w:rPr>
        <w:t>In May 2017, Mr. Mark Lowcock of the United Kingdom was appointed as the Under</w:t>
      </w:r>
      <w:r w:rsidR="000D1619">
        <w:rPr>
          <w:color w:val="000000"/>
          <w:sz w:val="24"/>
          <w:szCs w:val="24"/>
        </w:rPr>
        <w:t xml:space="preserve"> </w:t>
      </w:r>
      <w:r w:rsidRPr="00624290">
        <w:rPr>
          <w:color w:val="000000"/>
          <w:sz w:val="24"/>
          <w:szCs w:val="24"/>
        </w:rPr>
        <w:t>Secretary-General</w:t>
      </w:r>
      <w:r>
        <w:rPr>
          <w:color w:val="000000"/>
          <w:sz w:val="24"/>
          <w:szCs w:val="24"/>
        </w:rPr>
        <w:t xml:space="preserve"> </w:t>
      </w:r>
      <w:r w:rsidRPr="00624290">
        <w:rPr>
          <w:color w:val="000000"/>
          <w:sz w:val="24"/>
          <w:szCs w:val="24"/>
        </w:rPr>
        <w:t>for Humanitarian Affairs, Office for the Coordination of Humanitarian</w:t>
      </w:r>
      <w:r w:rsidR="000D1619">
        <w:rPr>
          <w:color w:val="000000"/>
          <w:sz w:val="24"/>
          <w:szCs w:val="24"/>
        </w:rPr>
        <w:t xml:space="preserve"> </w:t>
      </w:r>
      <w:r w:rsidRPr="00624290">
        <w:rPr>
          <w:color w:val="000000"/>
          <w:sz w:val="24"/>
          <w:szCs w:val="24"/>
        </w:rPr>
        <w:t>Affairs (OCHA), and Emergency Relief Coordinator.</w:t>
      </w:r>
      <w:r>
        <w:rPr>
          <w:color w:val="000000"/>
          <w:sz w:val="24"/>
          <w:szCs w:val="24"/>
        </w:rPr>
        <w:t xml:space="preserve"> </w:t>
      </w:r>
      <w:r w:rsidRPr="00624290">
        <w:rPr>
          <w:color w:val="000000"/>
          <w:sz w:val="24"/>
          <w:szCs w:val="24"/>
        </w:rPr>
        <w:t>With over 30 years of humanitarian and development experience, Mr. Lowcock serves as the</w:t>
      </w:r>
      <w:r>
        <w:rPr>
          <w:color w:val="000000"/>
          <w:sz w:val="24"/>
          <w:szCs w:val="24"/>
        </w:rPr>
        <w:t xml:space="preserve"> </w:t>
      </w:r>
      <w:r w:rsidRPr="00624290">
        <w:rPr>
          <w:color w:val="000000"/>
          <w:sz w:val="24"/>
          <w:szCs w:val="24"/>
        </w:rPr>
        <w:t>chief coordinator of the world’s humanitarian response in times of urgent crisis.</w:t>
      </w:r>
      <w:r>
        <w:rPr>
          <w:color w:val="000000"/>
          <w:sz w:val="24"/>
          <w:szCs w:val="24"/>
        </w:rPr>
        <w:t xml:space="preserve"> </w:t>
      </w:r>
      <w:r w:rsidRPr="00624290">
        <w:rPr>
          <w:color w:val="000000"/>
          <w:sz w:val="24"/>
          <w:szCs w:val="24"/>
        </w:rPr>
        <w:t>In his most recent position, as Permanent Secretary for the Department for International</w:t>
      </w:r>
      <w:r>
        <w:rPr>
          <w:color w:val="000000"/>
          <w:sz w:val="24"/>
          <w:szCs w:val="24"/>
        </w:rPr>
        <w:t xml:space="preserve"> </w:t>
      </w:r>
      <w:r w:rsidRPr="00624290">
        <w:rPr>
          <w:color w:val="000000"/>
          <w:sz w:val="24"/>
          <w:szCs w:val="24"/>
        </w:rPr>
        <w:t>Development (DFID), Mr. Lowcock led the United Kingdom’s humanitarian response to</w:t>
      </w:r>
      <w:r>
        <w:rPr>
          <w:color w:val="000000"/>
          <w:sz w:val="24"/>
          <w:szCs w:val="24"/>
        </w:rPr>
        <w:t xml:space="preserve"> </w:t>
      </w:r>
      <w:r w:rsidRPr="00624290">
        <w:rPr>
          <w:color w:val="000000"/>
          <w:sz w:val="24"/>
          <w:szCs w:val="24"/>
        </w:rPr>
        <w:t>conflicts in Syria, Iraq and Libya as well as to natural disasters in the Philippines and Nepal.</w:t>
      </w:r>
      <w:r>
        <w:rPr>
          <w:color w:val="000000"/>
          <w:sz w:val="24"/>
          <w:szCs w:val="24"/>
        </w:rPr>
        <w:t xml:space="preserve"> </w:t>
      </w:r>
      <w:r w:rsidRPr="00624290">
        <w:rPr>
          <w:color w:val="000000"/>
          <w:sz w:val="24"/>
          <w:szCs w:val="24"/>
        </w:rPr>
        <w:t>Prior to his leadership of DFID, Mr. Lowcock served the Department as Director General for</w:t>
      </w:r>
      <w:r>
        <w:rPr>
          <w:color w:val="000000"/>
          <w:sz w:val="24"/>
          <w:szCs w:val="24"/>
        </w:rPr>
        <w:t xml:space="preserve"> </w:t>
      </w:r>
      <w:r w:rsidRPr="00624290">
        <w:rPr>
          <w:color w:val="000000"/>
          <w:sz w:val="24"/>
          <w:szCs w:val="24"/>
        </w:rPr>
        <w:t>Africa and Asia, coordinating its response to humanitarian emergencies in Haiti, Pakistan and</w:t>
      </w:r>
      <w:r>
        <w:rPr>
          <w:color w:val="000000"/>
          <w:sz w:val="24"/>
          <w:szCs w:val="24"/>
        </w:rPr>
        <w:t xml:space="preserve"> </w:t>
      </w:r>
      <w:r w:rsidRPr="00624290">
        <w:rPr>
          <w:color w:val="000000"/>
          <w:sz w:val="24"/>
          <w:szCs w:val="24"/>
        </w:rPr>
        <w:t>Myanmar. He served previously as Director General for both Policy and Corporate</w:t>
      </w:r>
      <w:r>
        <w:rPr>
          <w:color w:val="000000"/>
          <w:sz w:val="24"/>
          <w:szCs w:val="24"/>
        </w:rPr>
        <w:t xml:space="preserve"> </w:t>
      </w:r>
      <w:r w:rsidRPr="00624290">
        <w:rPr>
          <w:color w:val="000000"/>
          <w:sz w:val="24"/>
          <w:szCs w:val="24"/>
        </w:rPr>
        <w:t>Performance as well as Director of Finance.</w:t>
      </w:r>
      <w:r>
        <w:rPr>
          <w:color w:val="000000"/>
          <w:sz w:val="24"/>
          <w:szCs w:val="24"/>
        </w:rPr>
        <w:t xml:space="preserve"> </w:t>
      </w:r>
      <w:r w:rsidRPr="00624290">
        <w:rPr>
          <w:color w:val="000000"/>
          <w:sz w:val="24"/>
          <w:szCs w:val="24"/>
        </w:rPr>
        <w:t>Having served for extended periods in Kenya, Malawi, and Zimbabwe, and with a subsequent</w:t>
      </w:r>
      <w:r w:rsidR="000D1619">
        <w:rPr>
          <w:color w:val="000000"/>
          <w:sz w:val="24"/>
          <w:szCs w:val="24"/>
        </w:rPr>
        <w:t xml:space="preserve"> </w:t>
      </w:r>
      <w:r w:rsidRPr="00624290">
        <w:rPr>
          <w:color w:val="000000"/>
          <w:sz w:val="24"/>
          <w:szCs w:val="24"/>
        </w:rPr>
        <w:t>designation as a Qualified Accountant, Mr. Lowcock brings both a personal and analytical</w:t>
      </w:r>
      <w:r w:rsidR="000D1619">
        <w:rPr>
          <w:color w:val="000000"/>
          <w:sz w:val="24"/>
          <w:szCs w:val="24"/>
        </w:rPr>
        <w:t xml:space="preserve"> </w:t>
      </w:r>
      <w:r w:rsidRPr="00624290">
        <w:rPr>
          <w:color w:val="000000"/>
          <w:sz w:val="24"/>
          <w:szCs w:val="24"/>
        </w:rPr>
        <w:t>approach to humanitarian challenges. His leadership of a large and complex public</w:t>
      </w:r>
      <w:r w:rsidR="000D1619">
        <w:rPr>
          <w:color w:val="000000"/>
          <w:sz w:val="24"/>
          <w:szCs w:val="24"/>
        </w:rPr>
        <w:t xml:space="preserve"> </w:t>
      </w:r>
      <w:r w:rsidRPr="00624290">
        <w:rPr>
          <w:color w:val="000000"/>
          <w:sz w:val="24"/>
          <w:szCs w:val="24"/>
        </w:rPr>
        <w:t>organization has provided critical experience for his work as the world’s chief humanitarian</w:t>
      </w:r>
      <w:r w:rsidR="000D1619">
        <w:rPr>
          <w:color w:val="000000"/>
          <w:sz w:val="24"/>
          <w:szCs w:val="24"/>
        </w:rPr>
        <w:t xml:space="preserve"> </w:t>
      </w:r>
      <w:r w:rsidRPr="00624290">
        <w:rPr>
          <w:color w:val="000000"/>
          <w:sz w:val="24"/>
          <w:szCs w:val="24"/>
        </w:rPr>
        <w:t>advocate.</w:t>
      </w:r>
    </w:p>
    <w:p w14:paraId="73DE07B8" w14:textId="77777777" w:rsidR="00234F45" w:rsidRPr="003770B5" w:rsidRDefault="00234F45" w:rsidP="00727F8A">
      <w:pPr>
        <w:pStyle w:val="xmsonormal"/>
        <w:jc w:val="both"/>
        <w:rPr>
          <w:color w:val="000000"/>
          <w:sz w:val="24"/>
          <w:szCs w:val="24"/>
        </w:rPr>
      </w:pPr>
    </w:p>
    <w:p w14:paraId="3F3F44EB" w14:textId="2BC4D822" w:rsidR="003770B5" w:rsidRPr="003770B5" w:rsidRDefault="00583DD6" w:rsidP="00727F8A">
      <w:pPr>
        <w:pStyle w:val="xmsonormal"/>
        <w:jc w:val="both"/>
        <w:rPr>
          <w:color w:val="000000"/>
          <w:sz w:val="24"/>
          <w:szCs w:val="24"/>
        </w:rPr>
      </w:pPr>
      <w:r>
        <w:rPr>
          <w:b/>
          <w:bCs/>
          <w:color w:val="000000"/>
          <w:sz w:val="24"/>
          <w:szCs w:val="24"/>
        </w:rPr>
        <w:t xml:space="preserve">Ms. </w:t>
      </w:r>
      <w:r w:rsidR="003770B5" w:rsidRPr="003770B5">
        <w:rPr>
          <w:b/>
          <w:bCs/>
          <w:color w:val="000000"/>
          <w:sz w:val="24"/>
          <w:szCs w:val="24"/>
        </w:rPr>
        <w:t>Jan Beagle</w:t>
      </w:r>
    </w:p>
    <w:p w14:paraId="0CB13922" w14:textId="0C59AC95" w:rsidR="00DB44AE" w:rsidRDefault="000E14EA" w:rsidP="00727F8A">
      <w:pPr>
        <w:pStyle w:val="xmsonormal"/>
        <w:jc w:val="both"/>
        <w:rPr>
          <w:color w:val="000000"/>
          <w:sz w:val="24"/>
          <w:szCs w:val="24"/>
        </w:rPr>
      </w:pPr>
      <w:r w:rsidRPr="000E14EA">
        <w:rPr>
          <w:color w:val="000000"/>
          <w:sz w:val="24"/>
          <w:szCs w:val="24"/>
        </w:rPr>
        <w:t>Jan Beagle is a diplomat from New Zealand and United Nations Under-Secretary-General for Management, with some 40 years of experience of multilateral diplomacy working across the peace and security, human rights, development, management and gender sectors. As Under-Secretary-General for Management, Ms. Beagle leads the overarching management functions of the United Nations Secretariat, in the areas of human resources, finance, budget, information technology, procurement, administration, to enhance the United Nations’ capacity and efficiency to implement its mandates. Previously, Ms. Beagle held the position of Deputy Executive Director of the Joint United Nations Programme on HIV/AIDS (UNAIDS). She has also served as Deputy Director-General of the United Nations Office at Geneva, and Assistant Secretary-General for Human Resources Management. Ms. Beagle plays an active role in the interagency bodies of the UN system. She currently serves as the Chair of the High Level Committee on Management of the UN Chief Executives Board, and is the Chair of the CEB Task Force to address sexual harassment in organizations of the UN system. Ms Beagle is a committed advocate for gender equality, having spearheaded the development and implementation of the UNAIDS Gender Action Plan, and was one of the early appointed International Gender Champions--a leadership network that brings together senior female and male decision makers to break down gender barriers.</w:t>
      </w:r>
    </w:p>
    <w:p w14:paraId="32CBC5A0" w14:textId="60F77A36" w:rsidR="003770B5" w:rsidRDefault="003770B5" w:rsidP="00727F8A">
      <w:pPr>
        <w:pStyle w:val="xmsonormal"/>
        <w:jc w:val="both"/>
        <w:rPr>
          <w:color w:val="000000"/>
          <w:sz w:val="24"/>
          <w:szCs w:val="24"/>
        </w:rPr>
      </w:pPr>
    </w:p>
    <w:p w14:paraId="11185272" w14:textId="16585A95" w:rsidR="003770B5" w:rsidRPr="00234F45" w:rsidRDefault="00234F45" w:rsidP="00727F8A">
      <w:pPr>
        <w:pStyle w:val="xmsonormal"/>
        <w:jc w:val="both"/>
        <w:rPr>
          <w:b/>
          <w:color w:val="000000"/>
          <w:sz w:val="24"/>
          <w:szCs w:val="24"/>
        </w:rPr>
      </w:pPr>
      <w:r w:rsidRPr="00234F45">
        <w:rPr>
          <w:b/>
          <w:color w:val="000000"/>
          <w:sz w:val="24"/>
          <w:szCs w:val="24"/>
        </w:rPr>
        <w:t>Ms. Henrietta Fore</w:t>
      </w:r>
    </w:p>
    <w:p w14:paraId="5697D3D4" w14:textId="6AF084C7" w:rsidR="00234F45" w:rsidRDefault="0044726D" w:rsidP="00727F8A">
      <w:pPr>
        <w:pStyle w:val="xmsonormal"/>
        <w:jc w:val="both"/>
        <w:rPr>
          <w:color w:val="000000"/>
          <w:sz w:val="24"/>
          <w:szCs w:val="24"/>
        </w:rPr>
      </w:pPr>
      <w:r w:rsidRPr="0044726D">
        <w:rPr>
          <w:color w:val="000000"/>
          <w:sz w:val="24"/>
          <w:szCs w:val="24"/>
        </w:rPr>
        <w:t>Henrietta H. Fore became UNICEF’s seventh Executive Director on 1 January 2018. She has worked to champion economic development, education, health, humanitarian assistance and disaster relief in a public service, private sector and non-profit leadership career that spans more than four decades.</w:t>
      </w:r>
    </w:p>
    <w:p w14:paraId="2822AAA0" w14:textId="3B88D052" w:rsidR="00776FBA" w:rsidRDefault="00776FBA" w:rsidP="00727F8A">
      <w:pPr>
        <w:pStyle w:val="xmsonormal"/>
        <w:jc w:val="both"/>
        <w:rPr>
          <w:color w:val="000000"/>
          <w:sz w:val="24"/>
          <w:szCs w:val="24"/>
        </w:rPr>
      </w:pPr>
    </w:p>
    <w:p w14:paraId="0AAC9AC1" w14:textId="74B3B172" w:rsidR="00776FBA" w:rsidRPr="00776FBA" w:rsidRDefault="00776FBA" w:rsidP="00727F8A">
      <w:pPr>
        <w:pStyle w:val="xmsonormal"/>
        <w:jc w:val="both"/>
        <w:rPr>
          <w:b/>
          <w:color w:val="000000"/>
          <w:sz w:val="24"/>
          <w:szCs w:val="24"/>
        </w:rPr>
      </w:pPr>
      <w:r w:rsidRPr="00776FBA">
        <w:rPr>
          <w:b/>
          <w:color w:val="000000"/>
          <w:sz w:val="24"/>
          <w:szCs w:val="24"/>
        </w:rPr>
        <w:t>Ms. Kelly Clements</w:t>
      </w:r>
    </w:p>
    <w:p w14:paraId="30CCCC06" w14:textId="3471D02F" w:rsidR="00776FBA" w:rsidRDefault="001348C2" w:rsidP="00727F8A">
      <w:pPr>
        <w:pStyle w:val="xmsonormal"/>
        <w:jc w:val="both"/>
        <w:rPr>
          <w:color w:val="000000"/>
          <w:sz w:val="24"/>
          <w:szCs w:val="24"/>
        </w:rPr>
      </w:pPr>
      <w:r w:rsidRPr="001348C2">
        <w:rPr>
          <w:color w:val="000000"/>
          <w:sz w:val="24"/>
          <w:szCs w:val="24"/>
        </w:rPr>
        <w:t>Kelly T. Clements joined UNHCR as Deputy High Commissioner on 6 July 2015. Clements has been closely involved with refugee and displacement issues throughout her 25-year career.</w:t>
      </w:r>
    </w:p>
    <w:bookmarkEnd w:id="1"/>
    <w:p w14:paraId="334F2539" w14:textId="77777777" w:rsidR="007D10DF" w:rsidRDefault="007D10DF" w:rsidP="00727F8A">
      <w:pPr>
        <w:pStyle w:val="xmsonormal"/>
        <w:jc w:val="both"/>
        <w:rPr>
          <w:color w:val="000000"/>
          <w:sz w:val="24"/>
          <w:szCs w:val="24"/>
        </w:rPr>
      </w:pPr>
    </w:p>
    <w:p w14:paraId="7E53D7DE" w14:textId="200FECCF" w:rsidR="009D0C39" w:rsidRDefault="00744B78" w:rsidP="00727F8A">
      <w:pPr>
        <w:pStyle w:val="xmsonormal"/>
        <w:keepNext/>
        <w:keepLines/>
        <w:jc w:val="both"/>
        <w:rPr>
          <w:color w:val="000000"/>
          <w:sz w:val="24"/>
          <w:szCs w:val="24"/>
        </w:rPr>
      </w:pPr>
      <w:bookmarkStart w:id="2" w:name="_Hlk530037108"/>
      <w:r>
        <w:rPr>
          <w:b/>
          <w:bCs/>
          <w:color w:val="000000"/>
          <w:sz w:val="24"/>
          <w:szCs w:val="24"/>
        </w:rPr>
        <w:t>SESSION</w:t>
      </w:r>
      <w:r w:rsidR="009D0C39" w:rsidRPr="00485781">
        <w:rPr>
          <w:b/>
          <w:bCs/>
          <w:color w:val="000000"/>
          <w:sz w:val="24"/>
          <w:szCs w:val="24"/>
        </w:rPr>
        <w:t xml:space="preserve"> 2</w:t>
      </w:r>
      <w:r w:rsidR="009D0C39">
        <w:rPr>
          <w:color w:val="000000"/>
          <w:sz w:val="24"/>
          <w:szCs w:val="24"/>
        </w:rPr>
        <w:t xml:space="preserve"> – Survivor/Victim-centred approach to investigations: protection of survivors/victims and witnesses</w:t>
      </w:r>
    </w:p>
    <w:p w14:paraId="71A9C525" w14:textId="35F5DEAA" w:rsidR="00C821FF" w:rsidRDefault="007D10DF" w:rsidP="00727F8A">
      <w:pPr>
        <w:pStyle w:val="xmsonormal"/>
        <w:keepNext/>
        <w:keepLines/>
        <w:jc w:val="both"/>
        <w:rPr>
          <w:color w:val="000000"/>
          <w:sz w:val="24"/>
          <w:szCs w:val="24"/>
        </w:rPr>
      </w:pPr>
      <w:r>
        <w:rPr>
          <w:color w:val="000000"/>
          <w:sz w:val="24"/>
          <w:szCs w:val="24"/>
        </w:rPr>
        <w:t>Coordinator: Ms. Jane Connors</w:t>
      </w:r>
      <w:r w:rsidR="00E70A30">
        <w:rPr>
          <w:color w:val="000000"/>
          <w:sz w:val="24"/>
          <w:szCs w:val="24"/>
        </w:rPr>
        <w:t xml:space="preserve">  </w:t>
      </w:r>
    </w:p>
    <w:p w14:paraId="718D4985" w14:textId="00EFC04B" w:rsidR="007D10DF" w:rsidRDefault="00E70A30" w:rsidP="00727F8A">
      <w:pPr>
        <w:pStyle w:val="xmsonormal"/>
        <w:keepNext/>
        <w:keepLines/>
        <w:jc w:val="both"/>
        <w:rPr>
          <w:color w:val="000000"/>
          <w:sz w:val="24"/>
          <w:szCs w:val="24"/>
        </w:rPr>
      </w:pPr>
      <w:r>
        <w:rPr>
          <w:color w:val="000000"/>
          <w:sz w:val="24"/>
          <w:szCs w:val="24"/>
        </w:rPr>
        <w:t xml:space="preserve">Speakers: </w:t>
      </w:r>
      <w:r w:rsidR="00B02B3B">
        <w:rPr>
          <w:color w:val="000000"/>
          <w:sz w:val="24"/>
          <w:szCs w:val="24"/>
        </w:rPr>
        <w:t>Ms. Francesca Marotta,</w:t>
      </w:r>
      <w:r w:rsidR="00B02B3B" w:rsidRPr="00B64F2E">
        <w:rPr>
          <w:color w:val="000000"/>
          <w:sz w:val="24"/>
          <w:szCs w:val="24"/>
        </w:rPr>
        <w:t xml:space="preserve"> </w:t>
      </w:r>
      <w:r w:rsidR="00B64F2E" w:rsidRPr="00B64F2E">
        <w:rPr>
          <w:color w:val="000000"/>
          <w:sz w:val="24"/>
          <w:szCs w:val="24"/>
        </w:rPr>
        <w:t>Ms. Daniela Baro</w:t>
      </w:r>
      <w:r w:rsidR="00B64F2E">
        <w:rPr>
          <w:color w:val="000000"/>
          <w:sz w:val="24"/>
          <w:szCs w:val="24"/>
        </w:rPr>
        <w:t xml:space="preserve">, </w:t>
      </w:r>
      <w:r w:rsidR="00B64F2E" w:rsidRPr="00B64F2E">
        <w:rPr>
          <w:color w:val="000000"/>
          <w:sz w:val="24"/>
          <w:szCs w:val="24"/>
        </w:rPr>
        <w:t>Ms. Sarah Blakemore</w:t>
      </w:r>
    </w:p>
    <w:p w14:paraId="11AFCD82" w14:textId="77777777" w:rsidR="00F81164" w:rsidRDefault="00F81164" w:rsidP="00727F8A">
      <w:pPr>
        <w:pStyle w:val="xmsonormal"/>
        <w:keepNext/>
        <w:keepLines/>
        <w:jc w:val="both"/>
        <w:rPr>
          <w:color w:val="000000"/>
          <w:sz w:val="24"/>
          <w:szCs w:val="24"/>
        </w:rPr>
      </w:pPr>
    </w:p>
    <w:p w14:paraId="27BED16B" w14:textId="2C7DD31C" w:rsidR="003770B5" w:rsidRPr="00CC0519" w:rsidRDefault="00CC0519" w:rsidP="00727F8A">
      <w:pPr>
        <w:pStyle w:val="xmsonormal"/>
        <w:keepNext/>
        <w:keepLines/>
        <w:jc w:val="both"/>
        <w:rPr>
          <w:b/>
          <w:color w:val="000000"/>
          <w:sz w:val="24"/>
          <w:szCs w:val="24"/>
        </w:rPr>
      </w:pPr>
      <w:r w:rsidRPr="00CC0519">
        <w:rPr>
          <w:b/>
          <w:color w:val="000000"/>
          <w:sz w:val="24"/>
          <w:szCs w:val="24"/>
        </w:rPr>
        <w:t>Ms. Jane Connors</w:t>
      </w:r>
    </w:p>
    <w:p w14:paraId="721899AF" w14:textId="64973C81" w:rsidR="00CC0519" w:rsidRDefault="006A0CA3" w:rsidP="00727F8A">
      <w:pPr>
        <w:pStyle w:val="xmsonormal"/>
        <w:keepNext/>
        <w:keepLines/>
        <w:jc w:val="both"/>
        <w:rPr>
          <w:color w:val="000000"/>
          <w:sz w:val="24"/>
          <w:szCs w:val="24"/>
        </w:rPr>
      </w:pPr>
      <w:r w:rsidRPr="006A0CA3">
        <w:rPr>
          <w:color w:val="000000"/>
          <w:sz w:val="24"/>
          <w:szCs w:val="24"/>
        </w:rPr>
        <w:t>Ms. Jane Connors is the United Nations Victims’ Rights Advocate on</w:t>
      </w:r>
      <w:r>
        <w:rPr>
          <w:color w:val="000000"/>
          <w:sz w:val="24"/>
          <w:szCs w:val="24"/>
        </w:rPr>
        <w:t xml:space="preserve"> </w:t>
      </w:r>
      <w:r w:rsidRPr="006A0CA3">
        <w:rPr>
          <w:color w:val="000000"/>
          <w:sz w:val="24"/>
          <w:szCs w:val="24"/>
        </w:rPr>
        <w:t>sexual exploitation and abuse. Previously, she served as the Director of</w:t>
      </w:r>
      <w:r w:rsidR="00A802FC">
        <w:rPr>
          <w:color w:val="000000"/>
          <w:sz w:val="24"/>
          <w:szCs w:val="24"/>
        </w:rPr>
        <w:t xml:space="preserve"> </w:t>
      </w:r>
      <w:r w:rsidRPr="006A0CA3">
        <w:rPr>
          <w:color w:val="000000"/>
          <w:sz w:val="24"/>
          <w:szCs w:val="24"/>
        </w:rPr>
        <w:t>International Advocacy for Amnesty International. From 1996 to 2015 she</w:t>
      </w:r>
      <w:r w:rsidR="00A802FC">
        <w:rPr>
          <w:color w:val="000000"/>
          <w:sz w:val="24"/>
          <w:szCs w:val="24"/>
        </w:rPr>
        <w:t xml:space="preserve"> </w:t>
      </w:r>
      <w:r w:rsidRPr="006A0CA3">
        <w:rPr>
          <w:color w:val="000000"/>
          <w:sz w:val="24"/>
          <w:szCs w:val="24"/>
        </w:rPr>
        <w:t>held various positions at the United Nations, including at the Office of the</w:t>
      </w:r>
      <w:r w:rsidR="00A802FC">
        <w:rPr>
          <w:color w:val="000000"/>
          <w:sz w:val="24"/>
          <w:szCs w:val="24"/>
        </w:rPr>
        <w:t xml:space="preserve"> </w:t>
      </w:r>
      <w:r w:rsidRPr="006A0CA3">
        <w:rPr>
          <w:color w:val="000000"/>
          <w:sz w:val="24"/>
          <w:szCs w:val="24"/>
        </w:rPr>
        <w:t>High Commissioner for Human Rights. Before joining the UN, she held</w:t>
      </w:r>
      <w:r w:rsidR="00A802FC">
        <w:rPr>
          <w:color w:val="000000"/>
          <w:sz w:val="24"/>
          <w:szCs w:val="24"/>
        </w:rPr>
        <w:t xml:space="preserve"> </w:t>
      </w:r>
      <w:r w:rsidRPr="006A0CA3">
        <w:rPr>
          <w:color w:val="000000"/>
          <w:sz w:val="24"/>
          <w:szCs w:val="24"/>
        </w:rPr>
        <w:t>academic posts in the United Kingdom and Australia, including 14 years at</w:t>
      </w:r>
      <w:r w:rsidR="00A802FC">
        <w:rPr>
          <w:color w:val="000000"/>
          <w:sz w:val="24"/>
          <w:szCs w:val="24"/>
        </w:rPr>
        <w:t xml:space="preserve"> </w:t>
      </w:r>
      <w:r w:rsidRPr="006A0CA3">
        <w:rPr>
          <w:color w:val="000000"/>
          <w:sz w:val="24"/>
          <w:szCs w:val="24"/>
        </w:rPr>
        <w:t>the School of Oriental and African Studies in London. Ms. Connors has</w:t>
      </w:r>
      <w:r w:rsidR="00A802FC">
        <w:rPr>
          <w:color w:val="000000"/>
          <w:sz w:val="24"/>
          <w:szCs w:val="24"/>
        </w:rPr>
        <w:t xml:space="preserve"> </w:t>
      </w:r>
      <w:r w:rsidRPr="006A0CA3">
        <w:rPr>
          <w:color w:val="000000"/>
          <w:sz w:val="24"/>
          <w:szCs w:val="24"/>
        </w:rPr>
        <w:t>published widely on UN human rights mechanisms, the human rights of</w:t>
      </w:r>
      <w:r w:rsidR="00A802FC">
        <w:rPr>
          <w:color w:val="000000"/>
          <w:sz w:val="24"/>
          <w:szCs w:val="24"/>
        </w:rPr>
        <w:t xml:space="preserve"> </w:t>
      </w:r>
      <w:r w:rsidRPr="006A0CA3">
        <w:rPr>
          <w:color w:val="000000"/>
          <w:sz w:val="24"/>
          <w:szCs w:val="24"/>
        </w:rPr>
        <w:t>women and children, in particular, gender-based violence.</w:t>
      </w:r>
    </w:p>
    <w:p w14:paraId="2423ACA4" w14:textId="77777777" w:rsidR="00A802FC" w:rsidRDefault="00A802FC" w:rsidP="00727F8A">
      <w:pPr>
        <w:pStyle w:val="xmsonormal"/>
        <w:jc w:val="both"/>
        <w:rPr>
          <w:b/>
          <w:color w:val="000000"/>
          <w:sz w:val="24"/>
          <w:szCs w:val="24"/>
        </w:rPr>
      </w:pPr>
    </w:p>
    <w:p w14:paraId="2CA78230" w14:textId="18F90439" w:rsidR="00CC0519" w:rsidRPr="00CC0519" w:rsidRDefault="00CC0519" w:rsidP="00727F8A">
      <w:pPr>
        <w:pStyle w:val="xmsonormal"/>
        <w:jc w:val="both"/>
        <w:rPr>
          <w:b/>
          <w:color w:val="000000"/>
          <w:sz w:val="24"/>
          <w:szCs w:val="24"/>
        </w:rPr>
      </w:pPr>
      <w:r w:rsidRPr="00CC0519">
        <w:rPr>
          <w:b/>
          <w:color w:val="000000"/>
          <w:sz w:val="24"/>
          <w:szCs w:val="24"/>
        </w:rPr>
        <w:t>Ms. Francesca Marotta</w:t>
      </w:r>
    </w:p>
    <w:p w14:paraId="26BE4CEE" w14:textId="7B608E26" w:rsidR="00B02B3B" w:rsidRPr="008B54D8" w:rsidRDefault="00CC0519" w:rsidP="00727F8A">
      <w:pPr>
        <w:pStyle w:val="xmsonormal"/>
        <w:jc w:val="both"/>
        <w:rPr>
          <w:color w:val="000000"/>
          <w:sz w:val="24"/>
          <w:szCs w:val="24"/>
        </w:rPr>
      </w:pPr>
      <w:r w:rsidRPr="00CC0519">
        <w:rPr>
          <w:color w:val="000000"/>
          <w:sz w:val="24"/>
          <w:szCs w:val="24"/>
        </w:rPr>
        <w:t>Francesca Marotta is the Chief of the Methodology, Education and Training Section of OHCHR. She leads OHCHR work on the development of human rights policy, methodology, lessons learned and training, including on fact-finding and investigations, integration of human rights in the United Nations’ peace and security work, sexual exploitation and abuse measuring human rights implementation, and other. Over the past twenty-five years, she has led and supported a number of United Nations human rights investigations, and has worked for the Office of the United Nations High Commissioner for Human Rights in Geneva, New York, the Occupied Palestinian Territory and Cambodia.</w:t>
      </w:r>
    </w:p>
    <w:p w14:paraId="7D759B02" w14:textId="23C884BE" w:rsidR="00C821FF" w:rsidRDefault="00C821FF" w:rsidP="00727F8A">
      <w:pPr>
        <w:pStyle w:val="xmsonormal"/>
        <w:jc w:val="both"/>
        <w:rPr>
          <w:color w:val="000000"/>
          <w:sz w:val="24"/>
          <w:szCs w:val="24"/>
        </w:rPr>
      </w:pPr>
    </w:p>
    <w:p w14:paraId="5E992332" w14:textId="2B520CBB" w:rsidR="00C821FF" w:rsidRDefault="00C821FF" w:rsidP="00727F8A">
      <w:pPr>
        <w:pStyle w:val="xmsonormal"/>
        <w:jc w:val="both"/>
        <w:rPr>
          <w:b/>
          <w:color w:val="000000"/>
          <w:sz w:val="24"/>
          <w:szCs w:val="24"/>
        </w:rPr>
      </w:pPr>
      <w:r w:rsidRPr="00C821FF">
        <w:rPr>
          <w:b/>
          <w:color w:val="000000"/>
          <w:sz w:val="24"/>
          <w:szCs w:val="24"/>
        </w:rPr>
        <w:t>Ms. Daniela Baro</w:t>
      </w:r>
    </w:p>
    <w:p w14:paraId="2DB18437" w14:textId="779D63F3" w:rsidR="00302B14" w:rsidRPr="00302B14" w:rsidRDefault="00302B14" w:rsidP="00302B14">
      <w:pPr>
        <w:pStyle w:val="NormalWeb"/>
        <w:rPr>
          <w:sz w:val="24"/>
          <w:szCs w:val="24"/>
        </w:rPr>
      </w:pPr>
      <w:r w:rsidRPr="00302B14">
        <w:rPr>
          <w:color w:val="000000"/>
          <w:sz w:val="24"/>
          <w:szCs w:val="24"/>
        </w:rPr>
        <w:t>Dan</w:t>
      </w:r>
      <w:r w:rsidR="00660101">
        <w:rPr>
          <w:color w:val="000000"/>
          <w:sz w:val="24"/>
          <w:szCs w:val="24"/>
        </w:rPr>
        <w:t>iela Baro, lawyer in Argentina</w:t>
      </w:r>
      <w:r w:rsidRPr="00302B14">
        <w:rPr>
          <w:sz w:val="24"/>
          <w:szCs w:val="24"/>
        </w:rPr>
        <w:t xml:space="preserve">, LLM in International Human Rights Law from the University of Essex. Currently Child Protection specialist for Protection from Sexual Exploitation and Abuse and Transitional Justice at UNICEF Regional Office for West and Central Africa. She has worked </w:t>
      </w:r>
      <w:r w:rsidR="00660101" w:rsidRPr="00302B14">
        <w:rPr>
          <w:sz w:val="24"/>
          <w:szCs w:val="24"/>
        </w:rPr>
        <w:t>in</w:t>
      </w:r>
      <w:r w:rsidRPr="00302B14">
        <w:rPr>
          <w:sz w:val="24"/>
          <w:szCs w:val="24"/>
        </w:rPr>
        <w:t xml:space="preserve"> child protection, human rights and transitional justice with Save the Children UK, UNICEF, the UN Department of Peacekeeping Operations and OHCHR, particularly in Rwanda, the Democratic Republic of Congo, the former Yugoslavia, Timor Leste and Sudan. She was child protection investigator to the International Independent Commission of Inquiry on the Gaza </w:t>
      </w:r>
      <w:r w:rsidRPr="00302B14">
        <w:rPr>
          <w:sz w:val="24"/>
          <w:szCs w:val="24"/>
        </w:rPr>
        <w:lastRenderedPageBreak/>
        <w:t>conflict of 2014. She has worked with the Government of Argentina on child and youth related projects in Buenos Aires city slums.</w:t>
      </w:r>
    </w:p>
    <w:p w14:paraId="5CB9CE61" w14:textId="3EF794E9" w:rsidR="008B54D8" w:rsidRPr="008B54D8" w:rsidRDefault="008B54D8" w:rsidP="00727F8A">
      <w:pPr>
        <w:pStyle w:val="xmsonormal"/>
        <w:jc w:val="both"/>
        <w:rPr>
          <w:color w:val="FF0000"/>
          <w:sz w:val="24"/>
          <w:szCs w:val="24"/>
        </w:rPr>
      </w:pPr>
    </w:p>
    <w:p w14:paraId="4B75009D" w14:textId="5F2F588C" w:rsidR="00C821FF" w:rsidRPr="008B54D8" w:rsidRDefault="008B54D8" w:rsidP="00727F8A">
      <w:pPr>
        <w:pStyle w:val="xmsonormal"/>
        <w:jc w:val="both"/>
        <w:rPr>
          <w:sz w:val="24"/>
          <w:szCs w:val="24"/>
        </w:rPr>
      </w:pPr>
      <w:r w:rsidRPr="008B54D8">
        <w:rPr>
          <w:b/>
          <w:sz w:val="24"/>
          <w:szCs w:val="24"/>
        </w:rPr>
        <w:t>Ms. Sarah Blakemore</w:t>
      </w:r>
    </w:p>
    <w:p w14:paraId="544A667B" w14:textId="333FC80D" w:rsidR="007D10DF" w:rsidRDefault="0010718F" w:rsidP="00727F8A">
      <w:pPr>
        <w:pStyle w:val="xmsonormal"/>
        <w:jc w:val="both"/>
        <w:rPr>
          <w:color w:val="000000"/>
          <w:sz w:val="24"/>
          <w:szCs w:val="24"/>
        </w:rPr>
      </w:pPr>
      <w:r w:rsidRPr="0010718F">
        <w:rPr>
          <w:color w:val="000000"/>
          <w:sz w:val="24"/>
          <w:szCs w:val="24"/>
        </w:rPr>
        <w:t>Sarah Blakemore is Chief Executive of Keeping Children Safe, a global organi</w:t>
      </w:r>
      <w:r>
        <w:rPr>
          <w:color w:val="000000"/>
          <w:sz w:val="24"/>
          <w:szCs w:val="24"/>
        </w:rPr>
        <w:t>z</w:t>
      </w:r>
      <w:r w:rsidRPr="0010718F">
        <w:rPr>
          <w:color w:val="000000"/>
          <w:sz w:val="24"/>
          <w:szCs w:val="24"/>
        </w:rPr>
        <w:t>ation that works with thousands of organi</w:t>
      </w:r>
      <w:r>
        <w:rPr>
          <w:color w:val="000000"/>
          <w:sz w:val="24"/>
          <w:szCs w:val="24"/>
        </w:rPr>
        <w:t>z</w:t>
      </w:r>
      <w:r w:rsidRPr="0010718F">
        <w:rPr>
          <w:color w:val="000000"/>
          <w:sz w:val="24"/>
          <w:szCs w:val="24"/>
        </w:rPr>
        <w:t>ations in nearly every country in the world to safeguard all children from exploitation, abuse and violations of their human rights. As a result of that work, some 134 million children each year are now better protected from exploitation and abuse. Prior to this Sarah worked for the Campaign to Ban Landmines-Cluster Munition Coalition, End Water Poverty, Oxfam, and Save the Children, amongst others.</w:t>
      </w:r>
    </w:p>
    <w:p w14:paraId="1563E13F" w14:textId="77777777" w:rsidR="0010718F" w:rsidRDefault="0010718F" w:rsidP="00727F8A">
      <w:pPr>
        <w:pStyle w:val="xmsonormal"/>
        <w:jc w:val="both"/>
        <w:rPr>
          <w:color w:val="000000"/>
          <w:sz w:val="24"/>
          <w:szCs w:val="24"/>
        </w:rPr>
      </w:pPr>
    </w:p>
    <w:bookmarkEnd w:id="2"/>
    <w:p w14:paraId="454A5D91" w14:textId="7B9EDB70" w:rsidR="009D0C39" w:rsidRDefault="00744B78" w:rsidP="00727F8A">
      <w:pPr>
        <w:pStyle w:val="xmsonormal"/>
        <w:jc w:val="both"/>
        <w:rPr>
          <w:color w:val="000000"/>
          <w:sz w:val="24"/>
          <w:szCs w:val="24"/>
        </w:rPr>
      </w:pPr>
      <w:r>
        <w:rPr>
          <w:b/>
          <w:bCs/>
          <w:color w:val="000000"/>
          <w:sz w:val="24"/>
          <w:szCs w:val="24"/>
        </w:rPr>
        <w:t>SESSION</w:t>
      </w:r>
      <w:r w:rsidR="009D0C39" w:rsidRPr="00485781">
        <w:rPr>
          <w:b/>
          <w:bCs/>
          <w:color w:val="000000"/>
          <w:sz w:val="24"/>
          <w:szCs w:val="24"/>
        </w:rPr>
        <w:t xml:space="preserve"> 3</w:t>
      </w:r>
      <w:r w:rsidR="009D0C39">
        <w:rPr>
          <w:color w:val="000000"/>
          <w:sz w:val="24"/>
          <w:szCs w:val="24"/>
        </w:rPr>
        <w:t xml:space="preserve"> </w:t>
      </w:r>
      <w:r w:rsidR="007D10DF">
        <w:rPr>
          <w:color w:val="000000"/>
          <w:sz w:val="24"/>
          <w:szCs w:val="24"/>
        </w:rPr>
        <w:t>–</w:t>
      </w:r>
      <w:r w:rsidR="009D0C39">
        <w:rPr>
          <w:color w:val="000000"/>
          <w:sz w:val="24"/>
          <w:szCs w:val="24"/>
        </w:rPr>
        <w:t xml:space="preserve"> </w:t>
      </w:r>
      <w:r w:rsidR="007D10DF">
        <w:rPr>
          <w:color w:val="000000"/>
          <w:sz w:val="24"/>
          <w:szCs w:val="24"/>
        </w:rPr>
        <w:t>Harmonizing approaches to define roles, improve coordination, improve the quality of investigations and strengthen investigative capacity in the field and across sectors.</w:t>
      </w:r>
    </w:p>
    <w:p w14:paraId="3BC92E4F" w14:textId="628FDD4B" w:rsidR="00E70A30" w:rsidRDefault="007D10DF" w:rsidP="00727F8A">
      <w:pPr>
        <w:pStyle w:val="xmsonormal"/>
        <w:jc w:val="both"/>
        <w:rPr>
          <w:color w:val="000000"/>
          <w:sz w:val="24"/>
          <w:szCs w:val="24"/>
        </w:rPr>
      </w:pPr>
      <w:r>
        <w:rPr>
          <w:color w:val="000000"/>
          <w:sz w:val="24"/>
          <w:szCs w:val="24"/>
        </w:rPr>
        <w:t>Coordinator: Mr. Ben Swanson</w:t>
      </w:r>
    </w:p>
    <w:p w14:paraId="50F45832" w14:textId="6A8F6A55" w:rsidR="007D10DF" w:rsidRDefault="00583DD6" w:rsidP="00727F8A">
      <w:pPr>
        <w:pStyle w:val="xmsonormal"/>
        <w:jc w:val="both"/>
        <w:rPr>
          <w:color w:val="000000"/>
          <w:sz w:val="24"/>
          <w:szCs w:val="24"/>
        </w:rPr>
      </w:pPr>
      <w:r>
        <w:rPr>
          <w:color w:val="000000"/>
          <w:sz w:val="24"/>
          <w:szCs w:val="24"/>
        </w:rPr>
        <w:t>Speakers: Ms. G</w:t>
      </w:r>
      <w:r w:rsidR="00333CAF" w:rsidRPr="00333CAF">
        <w:rPr>
          <w:bCs/>
          <w:color w:val="000000"/>
          <w:sz w:val="24"/>
          <w:szCs w:val="24"/>
        </w:rPr>
        <w:t>ö</w:t>
      </w:r>
      <w:r>
        <w:rPr>
          <w:color w:val="000000"/>
          <w:sz w:val="24"/>
          <w:szCs w:val="24"/>
        </w:rPr>
        <w:t>nke Roscher</w:t>
      </w:r>
      <w:r w:rsidR="00E679EF">
        <w:rPr>
          <w:color w:val="000000"/>
          <w:sz w:val="24"/>
          <w:szCs w:val="24"/>
        </w:rPr>
        <w:t>, Mr. Anthony Keating, Ms. Mia Helene Neumann</w:t>
      </w:r>
    </w:p>
    <w:p w14:paraId="6E195744" w14:textId="5D35C323" w:rsidR="00583DD6" w:rsidRDefault="00583DD6" w:rsidP="00727F8A">
      <w:pPr>
        <w:pStyle w:val="xmsonormal"/>
        <w:jc w:val="both"/>
        <w:rPr>
          <w:color w:val="000000"/>
          <w:sz w:val="24"/>
          <w:szCs w:val="24"/>
        </w:rPr>
      </w:pPr>
    </w:p>
    <w:p w14:paraId="728C043B" w14:textId="06FCF03F" w:rsidR="00583DD6" w:rsidRPr="00D76BC3" w:rsidRDefault="00583DD6" w:rsidP="00727F8A">
      <w:pPr>
        <w:pStyle w:val="xmsonormal"/>
        <w:keepNext/>
        <w:keepLines/>
        <w:jc w:val="both"/>
        <w:rPr>
          <w:b/>
          <w:bCs/>
          <w:color w:val="000000"/>
          <w:sz w:val="24"/>
          <w:szCs w:val="24"/>
        </w:rPr>
      </w:pPr>
      <w:r w:rsidRPr="00D76BC3">
        <w:rPr>
          <w:b/>
          <w:bCs/>
          <w:color w:val="000000"/>
          <w:sz w:val="24"/>
          <w:szCs w:val="24"/>
        </w:rPr>
        <w:t>Mr. Ben Swanson</w:t>
      </w:r>
      <w:r w:rsidR="00D76BC3">
        <w:rPr>
          <w:b/>
          <w:bCs/>
          <w:color w:val="000000"/>
          <w:sz w:val="24"/>
          <w:szCs w:val="24"/>
        </w:rPr>
        <w:t>, Director, Investigations Division, OIOS</w:t>
      </w:r>
    </w:p>
    <w:p w14:paraId="5DD521E0" w14:textId="195C8A11" w:rsidR="00583DD6" w:rsidRDefault="00D76BC3" w:rsidP="00727F8A">
      <w:pPr>
        <w:pStyle w:val="xmsonormal"/>
        <w:keepNext/>
        <w:keepLines/>
        <w:jc w:val="both"/>
        <w:rPr>
          <w:color w:val="000000"/>
          <w:sz w:val="24"/>
          <w:szCs w:val="24"/>
        </w:rPr>
      </w:pPr>
      <w:r w:rsidRPr="00D76BC3">
        <w:rPr>
          <w:color w:val="000000"/>
          <w:sz w:val="24"/>
          <w:szCs w:val="24"/>
        </w:rPr>
        <w:t>Ben Swanson joined the Investigations Division of the United Nations Office of Internal Oversight Services in October 2013, initially based in Nairobi serving as the Deputy Director responsible for East and Central Africa. He was promoted to Director of the Investigations Division in July 2016. His service with the United Nations follows a 30-year career in UK Law Enforcement mostly spent as a detective working successively on serious and major crime, fraud, money laundering and organized crime.</w:t>
      </w:r>
    </w:p>
    <w:p w14:paraId="0E29646D" w14:textId="77777777" w:rsidR="00D76BC3" w:rsidRPr="00D76BC3" w:rsidRDefault="00D76BC3" w:rsidP="00727F8A">
      <w:pPr>
        <w:pStyle w:val="xmsonormal"/>
        <w:jc w:val="both"/>
        <w:rPr>
          <w:color w:val="000000"/>
          <w:sz w:val="24"/>
          <w:szCs w:val="24"/>
        </w:rPr>
      </w:pPr>
    </w:p>
    <w:p w14:paraId="26198152" w14:textId="3821190F" w:rsidR="00583DD6" w:rsidRPr="00583DD6" w:rsidRDefault="00583DD6" w:rsidP="00727F8A">
      <w:pPr>
        <w:pStyle w:val="xmsonormal"/>
        <w:jc w:val="both"/>
        <w:rPr>
          <w:b/>
          <w:bCs/>
          <w:color w:val="000000"/>
          <w:sz w:val="24"/>
          <w:szCs w:val="24"/>
        </w:rPr>
      </w:pPr>
      <w:r w:rsidRPr="00583DD6">
        <w:rPr>
          <w:b/>
          <w:bCs/>
          <w:color w:val="000000"/>
          <w:sz w:val="24"/>
          <w:szCs w:val="24"/>
        </w:rPr>
        <w:t>Ms. Gönke Roscher</w:t>
      </w:r>
    </w:p>
    <w:p w14:paraId="039ED69F" w14:textId="47A168D2" w:rsidR="00583DD6" w:rsidRDefault="00583DD6" w:rsidP="00727F8A">
      <w:pPr>
        <w:pStyle w:val="xmsonormal"/>
        <w:jc w:val="both"/>
        <w:rPr>
          <w:color w:val="000000"/>
          <w:sz w:val="24"/>
          <w:szCs w:val="24"/>
        </w:rPr>
      </w:pPr>
      <w:r w:rsidRPr="00583DD6">
        <w:rPr>
          <w:color w:val="000000"/>
          <w:sz w:val="24"/>
          <w:szCs w:val="24"/>
        </w:rPr>
        <w:t>Gönke Roscher joined the Joint Inspection Unit of the United Nations system as an inspector on 1 January 2016 subsequent her election to this office by the General Assembly. Before joining the JIU, she was a member of the diplomatic service of Germany. During her 30 years of career, she served mostly in multilateral positions with particular emphasis on the United Nations system and questions related to oversight, management and administration.</w:t>
      </w:r>
    </w:p>
    <w:p w14:paraId="163F14E3" w14:textId="0D10FEB7" w:rsidR="001C73A1" w:rsidRDefault="001C73A1" w:rsidP="00727F8A">
      <w:pPr>
        <w:pStyle w:val="xmsonormal"/>
        <w:jc w:val="both"/>
        <w:rPr>
          <w:color w:val="000000"/>
          <w:sz w:val="24"/>
          <w:szCs w:val="24"/>
        </w:rPr>
      </w:pPr>
    </w:p>
    <w:p w14:paraId="6CBC9A1F" w14:textId="01CBBE29" w:rsidR="00333CAF" w:rsidRDefault="00333CAF" w:rsidP="00727F8A">
      <w:pPr>
        <w:pStyle w:val="xmsonormal"/>
        <w:jc w:val="both"/>
        <w:rPr>
          <w:bCs/>
          <w:color w:val="000000"/>
          <w:sz w:val="24"/>
          <w:szCs w:val="24"/>
        </w:rPr>
      </w:pPr>
      <w:r>
        <w:rPr>
          <w:b/>
          <w:bCs/>
          <w:color w:val="000000"/>
          <w:sz w:val="24"/>
          <w:szCs w:val="24"/>
        </w:rPr>
        <w:t>M</w:t>
      </w:r>
      <w:r w:rsidR="00EE36D0">
        <w:rPr>
          <w:b/>
          <w:bCs/>
          <w:color w:val="000000"/>
          <w:sz w:val="24"/>
          <w:szCs w:val="24"/>
        </w:rPr>
        <w:t>r</w:t>
      </w:r>
      <w:r>
        <w:rPr>
          <w:b/>
          <w:bCs/>
          <w:color w:val="000000"/>
          <w:sz w:val="24"/>
          <w:szCs w:val="24"/>
        </w:rPr>
        <w:t xml:space="preserve">. </w:t>
      </w:r>
      <w:r w:rsidR="00287B22">
        <w:rPr>
          <w:b/>
          <w:bCs/>
          <w:color w:val="000000"/>
          <w:sz w:val="24"/>
          <w:szCs w:val="24"/>
        </w:rPr>
        <w:t>Anthony Keating</w:t>
      </w:r>
      <w:r w:rsidR="00EE36D0">
        <w:rPr>
          <w:b/>
          <w:bCs/>
          <w:color w:val="000000"/>
          <w:sz w:val="24"/>
          <w:szCs w:val="24"/>
        </w:rPr>
        <w:t xml:space="preserve">, </w:t>
      </w:r>
      <w:r w:rsidR="000738DE">
        <w:rPr>
          <w:bCs/>
          <w:color w:val="000000"/>
          <w:sz w:val="24"/>
          <w:szCs w:val="24"/>
        </w:rPr>
        <w:t>Head of Investigations</w:t>
      </w:r>
      <w:r w:rsidR="00EE36D0">
        <w:rPr>
          <w:bCs/>
          <w:color w:val="000000"/>
          <w:sz w:val="24"/>
          <w:szCs w:val="24"/>
        </w:rPr>
        <w:t xml:space="preserve"> ICRC</w:t>
      </w:r>
    </w:p>
    <w:p w14:paraId="769FC367" w14:textId="6BB97A37" w:rsidR="00EE36D0" w:rsidRPr="00B1413D" w:rsidRDefault="00B1413D" w:rsidP="00727F8A">
      <w:pPr>
        <w:pStyle w:val="xmsonormal"/>
        <w:jc w:val="both"/>
        <w:rPr>
          <w:bCs/>
          <w:color w:val="000000"/>
          <w:sz w:val="24"/>
          <w:szCs w:val="24"/>
        </w:rPr>
      </w:pPr>
      <w:r>
        <w:rPr>
          <w:bCs/>
          <w:color w:val="000000"/>
          <w:sz w:val="24"/>
          <w:szCs w:val="24"/>
        </w:rPr>
        <w:t>Anthony Keating recently joined the ICRC Investigation Unit within their Global Compliance Office. The appointment as Head of Investigations followed 24 years of international experience within the UN and several international NGOs.</w:t>
      </w:r>
    </w:p>
    <w:p w14:paraId="700F390F" w14:textId="77777777" w:rsidR="00EE36D0" w:rsidRDefault="00EE36D0" w:rsidP="00727F8A">
      <w:pPr>
        <w:pStyle w:val="xmsonormal"/>
        <w:jc w:val="both"/>
        <w:rPr>
          <w:bCs/>
          <w:color w:val="000000"/>
          <w:sz w:val="24"/>
          <w:szCs w:val="24"/>
        </w:rPr>
      </w:pPr>
    </w:p>
    <w:p w14:paraId="1A8E89EA" w14:textId="77777777" w:rsidR="000738DE" w:rsidRPr="000738DE" w:rsidRDefault="000738DE" w:rsidP="00727F8A">
      <w:pPr>
        <w:pStyle w:val="xmsonormal"/>
        <w:jc w:val="both"/>
        <w:rPr>
          <w:bCs/>
          <w:color w:val="000000"/>
          <w:sz w:val="24"/>
          <w:szCs w:val="24"/>
        </w:rPr>
      </w:pPr>
    </w:p>
    <w:p w14:paraId="2B45AD34" w14:textId="3895FAA0" w:rsidR="00C724E2" w:rsidRPr="00C724E2" w:rsidRDefault="00C724E2" w:rsidP="00727F8A">
      <w:pPr>
        <w:pStyle w:val="xmsonormal"/>
        <w:jc w:val="both"/>
        <w:rPr>
          <w:b/>
          <w:bCs/>
          <w:color w:val="000000"/>
          <w:sz w:val="24"/>
          <w:szCs w:val="24"/>
        </w:rPr>
      </w:pPr>
      <w:r w:rsidRPr="00C724E2">
        <w:rPr>
          <w:b/>
          <w:bCs/>
          <w:color w:val="000000"/>
          <w:sz w:val="24"/>
          <w:szCs w:val="24"/>
        </w:rPr>
        <w:t>Ms. Mia Neumann</w:t>
      </w:r>
    </w:p>
    <w:p w14:paraId="53E5DC9E" w14:textId="49B7CD24" w:rsidR="001C73A1" w:rsidRPr="001C73A1" w:rsidRDefault="00C724E2" w:rsidP="00727F8A">
      <w:pPr>
        <w:pStyle w:val="xmsonormal"/>
        <w:jc w:val="both"/>
        <w:rPr>
          <w:color w:val="000000"/>
          <w:sz w:val="24"/>
          <w:szCs w:val="24"/>
        </w:rPr>
      </w:pPr>
      <w:r w:rsidRPr="00C724E2">
        <w:rPr>
          <w:color w:val="000000"/>
          <w:sz w:val="24"/>
          <w:szCs w:val="24"/>
        </w:rPr>
        <w:t>Mia Neumann has been with DRC since 2001 in both field-based and HQ-based positions. Before joining DRC she worked in regional government in Denmark. Since 2009 she has led the development of DRC’s anti-corruption, compliance and risk management systems including its code of conduct complaints handling process.</w:t>
      </w:r>
    </w:p>
    <w:p w14:paraId="48E84BCF" w14:textId="77777777" w:rsidR="007D10DF" w:rsidRDefault="007D10DF" w:rsidP="00727F8A">
      <w:pPr>
        <w:pStyle w:val="xmsonormal"/>
        <w:jc w:val="both"/>
        <w:rPr>
          <w:color w:val="000000"/>
          <w:sz w:val="24"/>
          <w:szCs w:val="24"/>
        </w:rPr>
      </w:pPr>
    </w:p>
    <w:p w14:paraId="12B10F48" w14:textId="698A317E" w:rsidR="007D10DF" w:rsidRDefault="00744B78" w:rsidP="00727F8A">
      <w:pPr>
        <w:pStyle w:val="xmsonormal"/>
        <w:jc w:val="both"/>
        <w:rPr>
          <w:color w:val="000000"/>
          <w:sz w:val="24"/>
          <w:szCs w:val="24"/>
        </w:rPr>
      </w:pPr>
      <w:r>
        <w:rPr>
          <w:b/>
          <w:bCs/>
          <w:color w:val="000000"/>
          <w:sz w:val="24"/>
          <w:szCs w:val="24"/>
        </w:rPr>
        <w:lastRenderedPageBreak/>
        <w:t>SESSION</w:t>
      </w:r>
      <w:r w:rsidR="007D10DF" w:rsidRPr="00485781">
        <w:rPr>
          <w:b/>
          <w:bCs/>
          <w:color w:val="000000"/>
          <w:sz w:val="24"/>
          <w:szCs w:val="24"/>
        </w:rPr>
        <w:t xml:space="preserve"> 4</w:t>
      </w:r>
      <w:r w:rsidR="007D10DF">
        <w:rPr>
          <w:color w:val="000000"/>
          <w:sz w:val="24"/>
          <w:szCs w:val="24"/>
        </w:rPr>
        <w:t xml:space="preserve"> – Knowledge exchanges: A review of good practice between UN system and non-UN humanitarian partners to identify and promote collective action in the field of SEA and sexual harassment investigations.</w:t>
      </w:r>
    </w:p>
    <w:p w14:paraId="6CD88EE5" w14:textId="77777777" w:rsidR="00482586" w:rsidRDefault="007D10DF" w:rsidP="00727F8A">
      <w:pPr>
        <w:pStyle w:val="xmsonormal"/>
        <w:jc w:val="both"/>
        <w:rPr>
          <w:color w:val="000000"/>
          <w:sz w:val="24"/>
          <w:szCs w:val="24"/>
        </w:rPr>
      </w:pPr>
      <w:r>
        <w:rPr>
          <w:color w:val="000000"/>
          <w:sz w:val="24"/>
          <w:szCs w:val="24"/>
        </w:rPr>
        <w:t>Coordinator: Mr. Henrik Malmquist</w:t>
      </w:r>
    </w:p>
    <w:p w14:paraId="2DA3F0C9" w14:textId="2645D667" w:rsidR="007D10DF" w:rsidRDefault="00482586" w:rsidP="00727F8A">
      <w:pPr>
        <w:pStyle w:val="xmsonormal"/>
        <w:jc w:val="both"/>
        <w:rPr>
          <w:color w:val="000000"/>
          <w:sz w:val="24"/>
          <w:szCs w:val="24"/>
        </w:rPr>
      </w:pPr>
      <w:r>
        <w:rPr>
          <w:color w:val="000000"/>
          <w:sz w:val="24"/>
          <w:szCs w:val="24"/>
        </w:rPr>
        <w:t xml:space="preserve">Speakers: </w:t>
      </w:r>
      <w:r w:rsidR="007D10DF">
        <w:rPr>
          <w:color w:val="000000"/>
          <w:sz w:val="24"/>
          <w:szCs w:val="24"/>
        </w:rPr>
        <w:t>Ms. Karen Glisson</w:t>
      </w:r>
      <w:r>
        <w:rPr>
          <w:color w:val="000000"/>
          <w:sz w:val="24"/>
          <w:szCs w:val="24"/>
        </w:rPr>
        <w:t>, Ms. Latha Caleb, Mr. Lennart Hernander</w:t>
      </w:r>
    </w:p>
    <w:p w14:paraId="67C54165" w14:textId="141D7755" w:rsidR="00744B78" w:rsidRDefault="00744B78" w:rsidP="00727F8A">
      <w:pPr>
        <w:pStyle w:val="xmsonormal"/>
        <w:jc w:val="both"/>
        <w:rPr>
          <w:color w:val="000000"/>
          <w:sz w:val="24"/>
          <w:szCs w:val="24"/>
        </w:rPr>
      </w:pPr>
    </w:p>
    <w:p w14:paraId="4977A882" w14:textId="097DFB75" w:rsidR="00744B78" w:rsidRPr="00744B78" w:rsidRDefault="00744B78" w:rsidP="00727F8A">
      <w:pPr>
        <w:pStyle w:val="xmsonormal"/>
        <w:jc w:val="both"/>
        <w:rPr>
          <w:b/>
          <w:bCs/>
          <w:color w:val="000000"/>
          <w:sz w:val="24"/>
          <w:szCs w:val="24"/>
        </w:rPr>
      </w:pPr>
      <w:r w:rsidRPr="00744B78">
        <w:rPr>
          <w:b/>
          <w:bCs/>
          <w:color w:val="000000"/>
          <w:sz w:val="24"/>
          <w:szCs w:val="24"/>
        </w:rPr>
        <w:t>Ms. Karen Glisson</w:t>
      </w:r>
    </w:p>
    <w:p w14:paraId="6B994535" w14:textId="17C908EE" w:rsidR="00727F8A" w:rsidRPr="000738DE" w:rsidRDefault="00744B78" w:rsidP="00727F8A">
      <w:pPr>
        <w:pStyle w:val="xmsonormal"/>
        <w:jc w:val="both"/>
        <w:rPr>
          <w:color w:val="000000"/>
          <w:sz w:val="24"/>
          <w:szCs w:val="24"/>
        </w:rPr>
      </w:pPr>
      <w:r w:rsidRPr="00744B78">
        <w:rPr>
          <w:color w:val="000000"/>
          <w:sz w:val="24"/>
          <w:szCs w:val="24"/>
        </w:rPr>
        <w:t>Karen Glisson is the Membership Services Manager at the CHS Alliance, leading the CHS Alliance’s work on PSEA and investigations training and resource development. She has worked for the CHS Alliance - and HAP International prior to that - since 2011. With a background in programme management in education in emergencies, she has worked previously in East Africa and South Sudan, the United States and Switzerland. She is now based in the UK.</w:t>
      </w:r>
    </w:p>
    <w:p w14:paraId="27D72192" w14:textId="77777777" w:rsidR="00727F8A" w:rsidRDefault="00727F8A" w:rsidP="00727F8A">
      <w:pPr>
        <w:pStyle w:val="xmsonormal"/>
        <w:jc w:val="both"/>
        <w:rPr>
          <w:b/>
          <w:bCs/>
          <w:color w:val="000000"/>
          <w:sz w:val="24"/>
          <w:szCs w:val="24"/>
        </w:rPr>
      </w:pPr>
    </w:p>
    <w:p w14:paraId="2A5A7018" w14:textId="7200E827" w:rsidR="00744B78" w:rsidRPr="00744B78" w:rsidRDefault="00744B78" w:rsidP="00727F8A">
      <w:pPr>
        <w:pStyle w:val="xmsonormal"/>
        <w:jc w:val="both"/>
        <w:rPr>
          <w:b/>
          <w:bCs/>
          <w:color w:val="000000"/>
          <w:sz w:val="24"/>
          <w:szCs w:val="24"/>
        </w:rPr>
      </w:pPr>
      <w:r w:rsidRPr="00744B78">
        <w:rPr>
          <w:b/>
          <w:bCs/>
          <w:color w:val="000000"/>
          <w:sz w:val="24"/>
          <w:szCs w:val="24"/>
        </w:rPr>
        <w:t>Mr. Henrik Malmquist</w:t>
      </w:r>
    </w:p>
    <w:p w14:paraId="38092BA1" w14:textId="12537B7F" w:rsidR="00744B78" w:rsidRDefault="00744B78" w:rsidP="00727F8A">
      <w:pPr>
        <w:pStyle w:val="xmsonormal"/>
        <w:jc w:val="both"/>
        <w:rPr>
          <w:color w:val="000000"/>
          <w:sz w:val="24"/>
          <w:szCs w:val="24"/>
        </w:rPr>
      </w:pPr>
      <w:r w:rsidRPr="00744B78">
        <w:rPr>
          <w:color w:val="000000"/>
          <w:sz w:val="24"/>
          <w:szCs w:val="24"/>
        </w:rPr>
        <w:t xml:space="preserve">Henrik Malmquist is Head of the Investigations Service for UNHCR since 2015. He has over twenty years managerial experience in the Swedish police and has served in several international assignments in EUROPOL and as the Head of Head of EUPOL COPPS Mission in Palestine. Prior to joining UNHCR, he was the Head of Swedish National Bureau of Investigation. </w:t>
      </w:r>
    </w:p>
    <w:p w14:paraId="27B568BE" w14:textId="757FFDF0" w:rsidR="00744B78" w:rsidRDefault="00744B78" w:rsidP="00727F8A">
      <w:pPr>
        <w:pStyle w:val="xmsonormal"/>
        <w:jc w:val="both"/>
        <w:rPr>
          <w:color w:val="000000"/>
          <w:sz w:val="24"/>
          <w:szCs w:val="24"/>
        </w:rPr>
      </w:pPr>
    </w:p>
    <w:p w14:paraId="4A3DD3E0" w14:textId="7C5B1A3D" w:rsidR="00744B78" w:rsidRPr="00744B78" w:rsidRDefault="00744B78" w:rsidP="00727F8A">
      <w:pPr>
        <w:pStyle w:val="xmsonormal"/>
        <w:jc w:val="both"/>
        <w:rPr>
          <w:b/>
          <w:bCs/>
          <w:color w:val="000000"/>
          <w:sz w:val="24"/>
          <w:szCs w:val="24"/>
        </w:rPr>
      </w:pPr>
      <w:r w:rsidRPr="00744B78">
        <w:rPr>
          <w:b/>
          <w:bCs/>
          <w:color w:val="000000"/>
          <w:sz w:val="24"/>
          <w:szCs w:val="24"/>
        </w:rPr>
        <w:t>Ms. Latha Caleb</w:t>
      </w:r>
    </w:p>
    <w:p w14:paraId="52DB809A" w14:textId="77777777" w:rsidR="00744B78" w:rsidRPr="00744B78" w:rsidRDefault="00744B78" w:rsidP="00727F8A">
      <w:pPr>
        <w:pStyle w:val="xmsonormal"/>
        <w:jc w:val="both"/>
        <w:rPr>
          <w:color w:val="000000"/>
          <w:sz w:val="24"/>
          <w:szCs w:val="24"/>
        </w:rPr>
      </w:pPr>
      <w:r w:rsidRPr="00744B78">
        <w:rPr>
          <w:color w:val="000000"/>
          <w:sz w:val="24"/>
          <w:szCs w:val="24"/>
        </w:rPr>
        <w:t xml:space="preserve">Latha Caleb has worked in the development sector for over 30 years and is currently the International Child Safeguarding Director for Save the Children International supporting over 15 countries in the East and Southern African region. She is trained as a Medical and Psychiatric social worker and also functions as a coach, facilitator and a trainer within Save the Children, CHS Alliance and the Centre for Humanitarian Leadership in Melbourne – Australia. She has experience of managing and investigating several cases for Save the Children in Asia and Africa and has developed an investigation training for Save the Children. </w:t>
      </w:r>
    </w:p>
    <w:p w14:paraId="49E167DD" w14:textId="4E0A8893" w:rsidR="00744B78" w:rsidRDefault="00744B78" w:rsidP="00727F8A">
      <w:pPr>
        <w:pStyle w:val="xmsonormal"/>
        <w:jc w:val="both"/>
        <w:rPr>
          <w:color w:val="000000"/>
          <w:sz w:val="24"/>
          <w:szCs w:val="24"/>
        </w:rPr>
      </w:pPr>
    </w:p>
    <w:p w14:paraId="05265755" w14:textId="6BE8B972" w:rsidR="00744B78" w:rsidRPr="00744B78" w:rsidRDefault="00744B78" w:rsidP="00727F8A">
      <w:pPr>
        <w:pStyle w:val="xmsonormal"/>
        <w:jc w:val="both"/>
        <w:rPr>
          <w:b/>
          <w:bCs/>
          <w:color w:val="000000"/>
          <w:sz w:val="24"/>
          <w:szCs w:val="24"/>
        </w:rPr>
      </w:pPr>
      <w:r w:rsidRPr="00744B78">
        <w:rPr>
          <w:b/>
          <w:bCs/>
          <w:color w:val="000000"/>
          <w:sz w:val="24"/>
          <w:szCs w:val="24"/>
        </w:rPr>
        <w:t>Mr. Lennart Hernander</w:t>
      </w:r>
    </w:p>
    <w:p w14:paraId="675A73E8" w14:textId="77777777" w:rsidR="00744B78" w:rsidRPr="00744B78" w:rsidRDefault="00744B78" w:rsidP="00727F8A">
      <w:pPr>
        <w:pStyle w:val="xmsonormal"/>
        <w:jc w:val="both"/>
        <w:rPr>
          <w:color w:val="000000"/>
          <w:sz w:val="24"/>
          <w:szCs w:val="24"/>
        </w:rPr>
      </w:pPr>
      <w:r w:rsidRPr="00744B78">
        <w:rPr>
          <w:color w:val="000000"/>
          <w:sz w:val="24"/>
          <w:szCs w:val="24"/>
        </w:rPr>
        <w:t>Lennart Hernander is Compliance and Accountability Manager at the LWF World Service since September 2018. He coordinates, analyzes and improves complaints handling, investigations, compliance and internal audits in the LWF World Service, including providing support to LWF World Service Country Programs worldwide, and to coordinate related risk management. He is an Economist and Certified Fraud Examiner (CFE). He has lived and worked nearly 18 years in the East Africa region, the past 10 working as Country Representative for the LWF World Service in Uganda, Kenya, Djibouti and Somalia. Lennart has a broad experience of conducting and managing various investigations, the past few years mainly in refugee operations.</w:t>
      </w:r>
    </w:p>
    <w:p w14:paraId="05590845" w14:textId="77777777" w:rsidR="007D10DF" w:rsidRDefault="007D10DF" w:rsidP="00727F8A">
      <w:pPr>
        <w:pStyle w:val="xmsonormal"/>
        <w:jc w:val="both"/>
        <w:rPr>
          <w:color w:val="000000"/>
          <w:sz w:val="24"/>
          <w:szCs w:val="24"/>
        </w:rPr>
      </w:pPr>
    </w:p>
    <w:p w14:paraId="439EE9DA" w14:textId="041BE5B2" w:rsidR="007D10DF" w:rsidRDefault="007D10DF" w:rsidP="00727F8A">
      <w:pPr>
        <w:pStyle w:val="xmsonormal"/>
        <w:jc w:val="both"/>
        <w:rPr>
          <w:color w:val="000000"/>
          <w:sz w:val="24"/>
          <w:szCs w:val="24"/>
        </w:rPr>
      </w:pPr>
      <w:r w:rsidRPr="00485781">
        <w:rPr>
          <w:b/>
          <w:bCs/>
          <w:color w:val="000000"/>
          <w:sz w:val="24"/>
          <w:szCs w:val="24"/>
        </w:rPr>
        <w:t>S</w:t>
      </w:r>
      <w:r w:rsidR="00744B78">
        <w:rPr>
          <w:b/>
          <w:bCs/>
          <w:color w:val="000000"/>
          <w:sz w:val="24"/>
          <w:szCs w:val="24"/>
        </w:rPr>
        <w:t>ESSION</w:t>
      </w:r>
      <w:r w:rsidRPr="00485781">
        <w:rPr>
          <w:b/>
          <w:bCs/>
          <w:color w:val="000000"/>
          <w:sz w:val="24"/>
          <w:szCs w:val="24"/>
        </w:rPr>
        <w:t xml:space="preserve"> 5</w:t>
      </w:r>
      <w:r>
        <w:rPr>
          <w:color w:val="000000"/>
          <w:sz w:val="24"/>
          <w:szCs w:val="24"/>
        </w:rPr>
        <w:t xml:space="preserve"> – Looking forward</w:t>
      </w:r>
    </w:p>
    <w:p w14:paraId="427E1F2B" w14:textId="3FEC1B3D" w:rsidR="007D10DF" w:rsidRDefault="007D10DF" w:rsidP="00727F8A">
      <w:pPr>
        <w:pStyle w:val="xmsonormal"/>
        <w:jc w:val="both"/>
        <w:rPr>
          <w:color w:val="000000"/>
          <w:sz w:val="24"/>
          <w:szCs w:val="24"/>
        </w:rPr>
      </w:pPr>
      <w:r>
        <w:rPr>
          <w:color w:val="000000"/>
          <w:sz w:val="24"/>
          <w:szCs w:val="24"/>
        </w:rPr>
        <w:t>(Coordinators: USG Beagle, USG Lowcock)</w:t>
      </w:r>
    </w:p>
    <w:sectPr w:rsidR="007D10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B8513" w14:textId="77777777" w:rsidR="009C31E4" w:rsidRDefault="009C31E4" w:rsidP="00485781">
      <w:pPr>
        <w:spacing w:after="0" w:line="240" w:lineRule="auto"/>
      </w:pPr>
      <w:r>
        <w:separator/>
      </w:r>
    </w:p>
  </w:endnote>
  <w:endnote w:type="continuationSeparator" w:id="0">
    <w:p w14:paraId="35B3DC02" w14:textId="77777777" w:rsidR="009C31E4" w:rsidRDefault="009C31E4" w:rsidP="0048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8C0DF" w14:textId="77777777" w:rsidR="009C31E4" w:rsidRDefault="009C31E4" w:rsidP="00485781">
      <w:pPr>
        <w:spacing w:after="0" w:line="240" w:lineRule="auto"/>
      </w:pPr>
      <w:r>
        <w:separator/>
      </w:r>
    </w:p>
  </w:footnote>
  <w:footnote w:type="continuationSeparator" w:id="0">
    <w:p w14:paraId="4C443017" w14:textId="77777777" w:rsidR="009C31E4" w:rsidRDefault="009C31E4" w:rsidP="00485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104"/>
    <w:multiLevelType w:val="hybridMultilevel"/>
    <w:tmpl w:val="93244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84A4B"/>
    <w:multiLevelType w:val="hybridMultilevel"/>
    <w:tmpl w:val="93244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E4AA0"/>
    <w:multiLevelType w:val="hybridMultilevel"/>
    <w:tmpl w:val="2F923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C37CB2"/>
    <w:multiLevelType w:val="hybridMultilevel"/>
    <w:tmpl w:val="2F923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235F6"/>
    <w:multiLevelType w:val="hybridMultilevel"/>
    <w:tmpl w:val="13C49F6C"/>
    <w:lvl w:ilvl="0" w:tplc="11184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B6365"/>
    <w:multiLevelType w:val="hybridMultilevel"/>
    <w:tmpl w:val="93244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F5BB4"/>
    <w:multiLevelType w:val="hybridMultilevel"/>
    <w:tmpl w:val="74E2A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F1A45"/>
    <w:multiLevelType w:val="hybridMultilevel"/>
    <w:tmpl w:val="2F923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DC2A51"/>
    <w:multiLevelType w:val="hybridMultilevel"/>
    <w:tmpl w:val="93244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DC70FB"/>
    <w:multiLevelType w:val="hybridMultilevel"/>
    <w:tmpl w:val="93244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D06D8F"/>
    <w:multiLevelType w:val="hybridMultilevel"/>
    <w:tmpl w:val="D60AF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FE3701"/>
    <w:multiLevelType w:val="hybridMultilevel"/>
    <w:tmpl w:val="D60AF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AD0819"/>
    <w:multiLevelType w:val="hybridMultilevel"/>
    <w:tmpl w:val="2F923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72657D"/>
    <w:multiLevelType w:val="hybridMultilevel"/>
    <w:tmpl w:val="93244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1C19B2"/>
    <w:multiLevelType w:val="hybridMultilevel"/>
    <w:tmpl w:val="D60AF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8A4928"/>
    <w:multiLevelType w:val="hybridMultilevel"/>
    <w:tmpl w:val="93244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4C3B16"/>
    <w:multiLevelType w:val="hybridMultilevel"/>
    <w:tmpl w:val="2F923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6B5C4C"/>
    <w:multiLevelType w:val="hybridMultilevel"/>
    <w:tmpl w:val="2F923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88723F"/>
    <w:multiLevelType w:val="hybridMultilevel"/>
    <w:tmpl w:val="2F923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C35873"/>
    <w:multiLevelType w:val="hybridMultilevel"/>
    <w:tmpl w:val="D60AF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8D239D"/>
    <w:multiLevelType w:val="hybridMultilevel"/>
    <w:tmpl w:val="93244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101F0D"/>
    <w:multiLevelType w:val="hybridMultilevel"/>
    <w:tmpl w:val="F47CF17A"/>
    <w:lvl w:ilvl="0" w:tplc="B8007B2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19C8"/>
    <w:multiLevelType w:val="hybridMultilevel"/>
    <w:tmpl w:val="2F923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DD5FF0"/>
    <w:multiLevelType w:val="hybridMultilevel"/>
    <w:tmpl w:val="DD64B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12"/>
  </w:num>
  <w:num w:numId="4">
    <w:abstractNumId w:val="21"/>
  </w:num>
  <w:num w:numId="5">
    <w:abstractNumId w:val="0"/>
  </w:num>
  <w:num w:numId="6">
    <w:abstractNumId w:val="3"/>
  </w:num>
  <w:num w:numId="7">
    <w:abstractNumId w:val="1"/>
  </w:num>
  <w:num w:numId="8">
    <w:abstractNumId w:val="18"/>
  </w:num>
  <w:num w:numId="9">
    <w:abstractNumId w:val="5"/>
  </w:num>
  <w:num w:numId="10">
    <w:abstractNumId w:val="22"/>
  </w:num>
  <w:num w:numId="11">
    <w:abstractNumId w:val="8"/>
  </w:num>
  <w:num w:numId="12">
    <w:abstractNumId w:val="7"/>
  </w:num>
  <w:num w:numId="13">
    <w:abstractNumId w:val="6"/>
  </w:num>
  <w:num w:numId="14">
    <w:abstractNumId w:val="23"/>
  </w:num>
  <w:num w:numId="15">
    <w:abstractNumId w:val="10"/>
  </w:num>
  <w:num w:numId="16">
    <w:abstractNumId w:val="13"/>
  </w:num>
  <w:num w:numId="17">
    <w:abstractNumId w:val="14"/>
  </w:num>
  <w:num w:numId="18">
    <w:abstractNumId w:val="16"/>
  </w:num>
  <w:num w:numId="19">
    <w:abstractNumId w:val="15"/>
  </w:num>
  <w:num w:numId="20">
    <w:abstractNumId w:val="11"/>
  </w:num>
  <w:num w:numId="21">
    <w:abstractNumId w:val="17"/>
  </w:num>
  <w:num w:numId="22">
    <w:abstractNumId w:val="20"/>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BA"/>
    <w:rsid w:val="000738DE"/>
    <w:rsid w:val="000C3159"/>
    <w:rsid w:val="000D1619"/>
    <w:rsid w:val="000E14EA"/>
    <w:rsid w:val="0010718F"/>
    <w:rsid w:val="001348C2"/>
    <w:rsid w:val="001826D4"/>
    <w:rsid w:val="001C73A1"/>
    <w:rsid w:val="00234F45"/>
    <w:rsid w:val="00287B22"/>
    <w:rsid w:val="002E2412"/>
    <w:rsid w:val="002E3A2B"/>
    <w:rsid w:val="00302B14"/>
    <w:rsid w:val="00333CAF"/>
    <w:rsid w:val="003643C6"/>
    <w:rsid w:val="003770B5"/>
    <w:rsid w:val="0044726D"/>
    <w:rsid w:val="00482586"/>
    <w:rsid w:val="00485781"/>
    <w:rsid w:val="00583DD6"/>
    <w:rsid w:val="005A212A"/>
    <w:rsid w:val="005F34AF"/>
    <w:rsid w:val="00624290"/>
    <w:rsid w:val="00660101"/>
    <w:rsid w:val="006A0CA3"/>
    <w:rsid w:val="00727F8A"/>
    <w:rsid w:val="00744B78"/>
    <w:rsid w:val="00776FBA"/>
    <w:rsid w:val="007D10DF"/>
    <w:rsid w:val="008B54D8"/>
    <w:rsid w:val="008F0034"/>
    <w:rsid w:val="009C040F"/>
    <w:rsid w:val="009C31E4"/>
    <w:rsid w:val="009D0C39"/>
    <w:rsid w:val="00A802FC"/>
    <w:rsid w:val="00A87A02"/>
    <w:rsid w:val="00AE7CD5"/>
    <w:rsid w:val="00AF3C90"/>
    <w:rsid w:val="00B02B3B"/>
    <w:rsid w:val="00B1413D"/>
    <w:rsid w:val="00B64F2E"/>
    <w:rsid w:val="00B735C8"/>
    <w:rsid w:val="00B8735C"/>
    <w:rsid w:val="00C023A6"/>
    <w:rsid w:val="00C724E2"/>
    <w:rsid w:val="00C732BA"/>
    <w:rsid w:val="00C821FF"/>
    <w:rsid w:val="00CC0519"/>
    <w:rsid w:val="00D74A68"/>
    <w:rsid w:val="00D76BC3"/>
    <w:rsid w:val="00DB44AE"/>
    <w:rsid w:val="00E679EF"/>
    <w:rsid w:val="00E70A30"/>
    <w:rsid w:val="00EE36D0"/>
    <w:rsid w:val="00F811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7E23E"/>
  <w15:chartTrackingRefBased/>
  <w15:docId w15:val="{64986F11-6758-48BA-8D28-23FCE3C2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32BA"/>
    <w:pPr>
      <w:spacing w:after="0" w:line="240" w:lineRule="auto"/>
    </w:pPr>
    <w:rPr>
      <w:rFonts w:ascii="Calibri" w:hAnsi="Calibri" w:cs="Calibri"/>
    </w:rPr>
  </w:style>
  <w:style w:type="paragraph" w:styleId="Header">
    <w:name w:val="header"/>
    <w:basedOn w:val="Normal"/>
    <w:link w:val="HeaderChar"/>
    <w:uiPriority w:val="99"/>
    <w:unhideWhenUsed/>
    <w:rsid w:val="00485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781"/>
  </w:style>
  <w:style w:type="paragraph" w:styleId="Footer">
    <w:name w:val="footer"/>
    <w:basedOn w:val="Normal"/>
    <w:link w:val="FooterChar"/>
    <w:uiPriority w:val="99"/>
    <w:unhideWhenUsed/>
    <w:rsid w:val="00485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81"/>
  </w:style>
  <w:style w:type="paragraph" w:styleId="ListParagraph">
    <w:name w:val="List Paragraph"/>
    <w:basedOn w:val="Normal"/>
    <w:uiPriority w:val="34"/>
    <w:qFormat/>
    <w:rsid w:val="000C3159"/>
    <w:pPr>
      <w:ind w:left="720"/>
      <w:contextualSpacing/>
    </w:pPr>
  </w:style>
  <w:style w:type="paragraph" w:styleId="BalloonText">
    <w:name w:val="Balloon Text"/>
    <w:basedOn w:val="Normal"/>
    <w:link w:val="BalloonTextChar"/>
    <w:uiPriority w:val="99"/>
    <w:semiHidden/>
    <w:unhideWhenUsed/>
    <w:rsid w:val="00A87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A02"/>
    <w:rPr>
      <w:rFonts w:ascii="Segoe UI" w:hAnsi="Segoe UI" w:cs="Segoe UI"/>
      <w:sz w:val="18"/>
      <w:szCs w:val="18"/>
    </w:rPr>
  </w:style>
  <w:style w:type="paragraph" w:styleId="NormalWeb">
    <w:name w:val="Normal (Web)"/>
    <w:basedOn w:val="Normal"/>
    <w:uiPriority w:val="99"/>
    <w:semiHidden/>
    <w:unhideWhenUsed/>
    <w:rsid w:val="00302B1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595991">
      <w:bodyDiv w:val="1"/>
      <w:marLeft w:val="0"/>
      <w:marRight w:val="0"/>
      <w:marTop w:val="0"/>
      <w:marBottom w:val="0"/>
      <w:divBdr>
        <w:top w:val="none" w:sz="0" w:space="0" w:color="auto"/>
        <w:left w:val="none" w:sz="0" w:space="0" w:color="auto"/>
        <w:bottom w:val="none" w:sz="0" w:space="0" w:color="auto"/>
        <w:right w:val="none" w:sz="0" w:space="0" w:color="auto"/>
      </w:divBdr>
    </w:div>
    <w:div w:id="95455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5413988831634584A129D5F16715C5" ma:contentTypeVersion="4" ma:contentTypeDescription="Create a new document." ma:contentTypeScope="" ma:versionID="b76fb65e6a3116b12af8f0eba28a1251">
  <xsd:schema xmlns:xsd="http://www.w3.org/2001/XMLSchema" xmlns:xs="http://www.w3.org/2001/XMLSchema" xmlns:p="http://schemas.microsoft.com/office/2006/metadata/properties" xmlns:ns2="94147248-12c4-464a-a287-51f79195e4f9" xmlns:ns3="dadd04ed-dce5-44e6-9191-8d78abbb61c4" targetNamespace="http://schemas.microsoft.com/office/2006/metadata/properties" ma:root="true" ma:fieldsID="7af04776874ac592cadb7f6b4d93ce46" ns2:_="" ns3:_="">
    <xsd:import namespace="94147248-12c4-464a-a287-51f79195e4f9"/>
    <xsd:import namespace="dadd04ed-dce5-44e6-9191-8d78abbb61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47248-12c4-464a-a287-51f79195e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dd04ed-dce5-44e6-9191-8d78abbb61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9E3C6-1091-4D83-BA1F-56C8CB8C1908}">
  <ds:schemaRefs>
    <ds:schemaRef ds:uri="http://schemas.microsoft.com/sharepoint/v3/contenttype/forms"/>
  </ds:schemaRefs>
</ds:datastoreItem>
</file>

<file path=customXml/itemProps2.xml><?xml version="1.0" encoding="utf-8"?>
<ds:datastoreItem xmlns:ds="http://schemas.openxmlformats.org/officeDocument/2006/customXml" ds:itemID="{E82EE179-617D-49CF-A7F7-BA6980462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47248-12c4-464a-a287-51f79195e4f9"/>
    <ds:schemaRef ds:uri="dadd04ed-dce5-44e6-9191-8d78abbb6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25D95-50F3-4700-A4A1-725D860F3E9C}">
  <ds:schemaRefs>
    <ds:schemaRef ds:uri="dadd04ed-dce5-44e6-9191-8d78abbb61c4"/>
    <ds:schemaRef ds:uri="94147248-12c4-464a-a287-51f79195e4f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Longcroft</dc:creator>
  <cp:keywords/>
  <dc:description/>
  <cp:lastModifiedBy>Wendy Cue</cp:lastModifiedBy>
  <cp:revision>2</cp:revision>
  <cp:lastPrinted>2018-11-23T10:26:00Z</cp:lastPrinted>
  <dcterms:created xsi:type="dcterms:W3CDTF">2018-11-24T14:59:00Z</dcterms:created>
  <dcterms:modified xsi:type="dcterms:W3CDTF">2018-11-24T14:59:00Z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0x010100895413988831634584A129D5F16715C5</vt:lpwstr>
  </property>
</Properties>
</file>